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6050C188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34160C"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</w:t>
      </w:r>
      <w:r w:rsidR="00321B81" w:rsidRPr="00321B81">
        <w:rPr>
          <w:rFonts w:ascii="Arial" w:hAnsi="Arial" w:cs="Arial"/>
          <w:b/>
          <w:bCs/>
          <w:sz w:val="24"/>
          <w:szCs w:val="24"/>
        </w:rPr>
        <w:t>250</w:t>
      </w:r>
      <w:r w:rsidR="00AF59B0">
        <w:rPr>
          <w:rFonts w:ascii="Arial" w:hAnsi="Arial" w:cs="Arial" w:hint="eastAsia"/>
          <w:b/>
          <w:bCs/>
          <w:sz w:val="24"/>
          <w:szCs w:val="24"/>
          <w:lang w:eastAsia="ko-KR"/>
        </w:rPr>
        <w:t>9912</w:t>
      </w:r>
    </w:p>
    <w:p w14:paraId="304AA13D" w14:textId="2F43DF1C" w:rsidR="00BC77CB" w:rsidRDefault="00FD7F5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D7F5C">
        <w:rPr>
          <w:rFonts w:ascii="Arial" w:hAnsi="Arial" w:cs="Arial"/>
          <w:b/>
          <w:bCs/>
          <w:sz w:val="24"/>
          <w:lang w:eastAsia="ko-KR"/>
        </w:rPr>
        <w:t>1</w:t>
      </w:r>
      <w:r w:rsidR="0034160C">
        <w:rPr>
          <w:rFonts w:ascii="Arial" w:hAnsi="Arial" w:cs="Arial" w:hint="eastAsia"/>
          <w:b/>
          <w:bCs/>
          <w:sz w:val="24"/>
          <w:lang w:eastAsia="ko-KR"/>
        </w:rPr>
        <w:t>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 w:rsidR="0034160C">
        <w:rPr>
          <w:rFonts w:ascii="Arial" w:hAnsi="Arial" w:cs="Arial" w:hint="eastAsia"/>
          <w:b/>
          <w:bCs/>
          <w:sz w:val="24"/>
          <w:lang w:eastAsia="ko-KR"/>
        </w:rPr>
        <w:t>21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 w:rsidR="0034160C">
        <w:rPr>
          <w:rFonts w:ascii="Arial" w:hAnsi="Arial" w:cs="Arial" w:hint="eastAsia"/>
          <w:b/>
          <w:bCs/>
          <w:sz w:val="24"/>
          <w:lang w:eastAsia="ko-KR"/>
        </w:rPr>
        <w:t xml:space="preserve">November </w:t>
      </w:r>
      <w:r w:rsidRPr="00FD7F5C">
        <w:rPr>
          <w:rFonts w:ascii="Arial" w:hAnsi="Arial" w:cs="Arial"/>
          <w:b/>
          <w:bCs/>
          <w:sz w:val="24"/>
          <w:lang w:eastAsia="ko-KR"/>
        </w:rPr>
        <w:t>2025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, </w:t>
      </w:r>
      <w:r w:rsidR="0034160C">
        <w:rPr>
          <w:rFonts w:ascii="Arial" w:hAnsi="Arial" w:cs="Arial" w:hint="eastAsia"/>
          <w:b/>
          <w:bCs/>
          <w:sz w:val="24"/>
          <w:lang w:eastAsia="ko-KR"/>
        </w:rPr>
        <w:t>Dallas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 w:rsidR="0034160C">
        <w:rPr>
          <w:rFonts w:ascii="Arial" w:hAnsi="Arial" w:cs="Arial" w:hint="eastAsia"/>
          <w:b/>
          <w:bCs/>
          <w:sz w:val="24"/>
          <w:lang w:eastAsia="ko-KR"/>
        </w:rPr>
        <w:t>US</w:t>
      </w:r>
      <w:r w:rsidR="00086B19">
        <w:rPr>
          <w:rFonts w:ascii="Arial" w:hAnsi="Arial" w:cs="Arial"/>
          <w:b/>
          <w:bCs/>
        </w:rPr>
        <w:tab/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0E962311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D060C6">
        <w:rPr>
          <w:rFonts w:ascii="Arial" w:eastAsiaTheme="minorEastAsia" w:hAnsi="Arial" w:cs="Arial" w:hint="eastAsia"/>
          <w:b/>
          <w:bCs/>
          <w:lang w:eastAsia="ko-KR"/>
        </w:rPr>
        <w:t>5</w:t>
      </w:r>
      <w:r w:rsidR="00994C70">
        <w:rPr>
          <w:rFonts w:ascii="Arial" w:eastAsiaTheme="minorEastAsia" w:hAnsi="Arial" w:cs="Arial" w:hint="eastAsia"/>
          <w:b/>
          <w:bCs/>
          <w:lang w:eastAsia="ko-KR"/>
        </w:rPr>
        <w:t xml:space="preserve">: </w:t>
      </w:r>
      <w:r w:rsidR="00034185">
        <w:rPr>
          <w:rFonts w:ascii="Arial" w:eastAsiaTheme="minorEastAsia" w:hAnsi="Arial" w:cs="Arial" w:hint="eastAsia"/>
          <w:b/>
          <w:bCs/>
          <w:lang w:eastAsia="ko-KR"/>
        </w:rPr>
        <w:t>Conclusion</w:t>
      </w:r>
      <w:r w:rsidR="00291F67">
        <w:rPr>
          <w:rFonts w:ascii="Arial" w:eastAsiaTheme="minorEastAsia" w:hAnsi="Arial" w:cs="Arial" w:hint="eastAsia"/>
          <w:b/>
          <w:bCs/>
          <w:lang w:eastAsia="ko-KR"/>
        </w:rPr>
        <w:t>s</w:t>
      </w:r>
      <w:r w:rsidR="00034185">
        <w:rPr>
          <w:rFonts w:ascii="Arial" w:eastAsiaTheme="minorEastAsia" w:hAnsi="Arial" w:cs="Arial" w:hint="eastAsia"/>
          <w:b/>
          <w:bCs/>
          <w:lang w:eastAsia="ko-KR"/>
        </w:rPr>
        <w:t xml:space="preserve"> and 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 xml:space="preserve">Interim </w:t>
      </w:r>
      <w:r w:rsidR="00CE6863">
        <w:rPr>
          <w:rFonts w:ascii="Arial" w:eastAsiaTheme="minorEastAsia" w:hAnsi="Arial" w:cs="Arial" w:hint="eastAsia"/>
          <w:b/>
          <w:bCs/>
          <w:lang w:eastAsia="ko-KR"/>
        </w:rPr>
        <w:t>A</w:t>
      </w:r>
      <w:r w:rsidR="00994C70" w:rsidRPr="00994C70">
        <w:rPr>
          <w:rFonts w:ascii="Arial" w:eastAsiaTheme="minorEastAsia" w:hAnsi="Arial" w:cs="Arial"/>
          <w:b/>
          <w:bCs/>
          <w:lang w:eastAsia="ko-KR"/>
        </w:rPr>
        <w:t>greements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4A0CFE6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.1</w:t>
      </w:r>
    </w:p>
    <w:p w14:paraId="2EC179D9" w14:textId="747879D4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453D9" w:rsidRPr="007453D9">
        <w:rPr>
          <w:rFonts w:ascii="Arial" w:hAnsi="Arial" w:cs="Arial"/>
          <w:b/>
        </w:rPr>
        <w:t>FS_</w:t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7453D9" w:rsidRPr="007453D9">
        <w:rPr>
          <w:rFonts w:ascii="Arial" w:hAnsi="Arial" w:cs="Arial"/>
          <w:b/>
        </w:rPr>
        <w:t>_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11A29FF8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>This paper proposes</w:t>
      </w:r>
      <w:r w:rsidR="00291F67">
        <w:rPr>
          <w:rFonts w:ascii="Arial" w:hAnsi="Arial" w:cs="Arial" w:hint="eastAsia"/>
          <w:i/>
          <w:lang w:eastAsia="ko-KR"/>
        </w:rPr>
        <w:t xml:space="preserve"> conclusions and</w:t>
      </w:r>
      <w:r w:rsidR="00987974" w:rsidRPr="00987974">
        <w:rPr>
          <w:rFonts w:ascii="Arial" w:hAnsi="Arial" w:cs="Arial"/>
          <w:i/>
        </w:rPr>
        <w:t xml:space="preserve"> </w:t>
      </w:r>
      <w:r w:rsidR="00994C70">
        <w:rPr>
          <w:rFonts w:ascii="Arial" w:hAnsi="Arial" w:cs="Arial" w:hint="eastAsia"/>
          <w:i/>
          <w:lang w:eastAsia="ko-KR"/>
        </w:rPr>
        <w:t>i</w:t>
      </w:r>
      <w:r w:rsidR="00994C70" w:rsidRPr="00994C70">
        <w:rPr>
          <w:rFonts w:ascii="Arial" w:hAnsi="Arial" w:cs="Arial"/>
          <w:i/>
          <w:lang w:eastAsia="ko-KR"/>
        </w:rPr>
        <w:t>nterim agreements</w:t>
      </w:r>
      <w:r w:rsidR="00994C70" w:rsidRPr="00994C70">
        <w:rPr>
          <w:rFonts w:ascii="Arial" w:hAnsi="Arial" w:cs="Arial" w:hint="eastAsia"/>
          <w:i/>
          <w:lang w:eastAsia="ko-KR"/>
        </w:rPr>
        <w:t xml:space="preserve"> </w:t>
      </w:r>
      <w:r w:rsidR="007453D9">
        <w:rPr>
          <w:rFonts w:ascii="Arial" w:hAnsi="Arial" w:cs="Arial" w:hint="eastAsia"/>
          <w:i/>
          <w:lang w:eastAsia="ko-KR"/>
        </w:rPr>
        <w:t>for KI#</w:t>
      </w:r>
      <w:r w:rsidR="008606A9">
        <w:rPr>
          <w:rFonts w:ascii="Arial" w:hAnsi="Arial" w:cs="Arial" w:hint="eastAsia"/>
          <w:i/>
          <w:lang w:eastAsia="ko-KR"/>
        </w:rPr>
        <w:t>5</w:t>
      </w:r>
      <w:r w:rsidR="00987974" w:rsidRPr="00987974">
        <w:rPr>
          <w:rFonts w:ascii="Arial" w:hAnsi="Arial" w:cs="Arial"/>
          <w:i/>
        </w:rPr>
        <w:t>.</w:t>
      </w:r>
    </w:p>
    <w:p w14:paraId="3D5AEE44" w14:textId="03D52A9B" w:rsidR="00BC77CB" w:rsidRDefault="00062204">
      <w:pPr>
        <w:pStyle w:val="1"/>
        <w:jc w:val="both"/>
      </w:pPr>
      <w:r>
        <w:t>Discussion</w:t>
      </w:r>
    </w:p>
    <w:p w14:paraId="2217DCE2" w14:textId="68D6D802" w:rsidR="00B84063" w:rsidRPr="00F31A05" w:rsidRDefault="00B84063" w:rsidP="00B84063">
      <w:pPr>
        <w:pStyle w:val="4"/>
        <w:rPr>
          <w:lang w:eastAsia="ko-KR"/>
        </w:rPr>
      </w:pPr>
      <w:r w:rsidRPr="00B84063">
        <w:rPr>
          <w:rFonts w:hint="eastAsia"/>
          <w:b/>
          <w:bCs/>
          <w:lang w:eastAsia="ko-KR"/>
        </w:rPr>
        <w:t xml:space="preserve">[Summary] </w:t>
      </w:r>
      <w:r w:rsidRPr="00F31A05">
        <w:rPr>
          <w:rFonts w:hint="eastAsia"/>
          <w:lang w:eastAsia="ko-KR"/>
        </w:rPr>
        <w:t>KI#5: Sensing Result Exposure</w:t>
      </w:r>
    </w:p>
    <w:p w14:paraId="4F0F7EAF" w14:textId="4797B56C" w:rsidR="003E15C3" w:rsidRDefault="003E15C3" w:rsidP="003E15C3">
      <w:pPr>
        <w:pStyle w:val="B1"/>
        <w:ind w:left="0" w:firstLine="0"/>
      </w:pPr>
      <w:r>
        <w:rPr>
          <w:rFonts w:hint="eastAsia"/>
          <w:lang w:eastAsia="ko-KR"/>
        </w:rPr>
        <w:t>For KI#5 "</w:t>
      </w:r>
      <w:r w:rsidRPr="008055F8">
        <w:t>Sensing Result Exposure</w:t>
      </w:r>
      <w:r>
        <w:rPr>
          <w:rFonts w:hint="eastAsia"/>
          <w:lang w:eastAsia="ko-KR"/>
        </w:rPr>
        <w:t>", 13 solutions have been proposed. An analysis and summary of these solutions are provided in the following table</w:t>
      </w:r>
      <w:r>
        <w:t>.</w:t>
      </w:r>
    </w:p>
    <w:tbl>
      <w:tblPr>
        <w:tblStyle w:val="ac"/>
        <w:tblW w:w="9634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633"/>
        <w:gridCol w:w="4500"/>
        <w:gridCol w:w="4501"/>
      </w:tblGrid>
      <w:tr w:rsidR="003E15C3" w14:paraId="11920509" w14:textId="77777777" w:rsidTr="00A8374F">
        <w:tc>
          <w:tcPr>
            <w:tcW w:w="633" w:type="dxa"/>
            <w:shd w:val="clear" w:color="auto" w:fill="DBDBDB" w:themeFill="accent3" w:themeFillTint="66"/>
            <w:vAlign w:val="center"/>
          </w:tcPr>
          <w:p w14:paraId="207BE328" w14:textId="77777777" w:rsidR="003E15C3" w:rsidRPr="007C57CD" w:rsidRDefault="003E15C3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7C57CD">
              <w:rPr>
                <w:rFonts w:hint="eastAsia"/>
                <w:b/>
                <w:bCs/>
                <w:lang w:eastAsia="ko-KR"/>
              </w:rPr>
              <w:t>Sol.#</w:t>
            </w:r>
          </w:p>
        </w:tc>
        <w:tc>
          <w:tcPr>
            <w:tcW w:w="4500" w:type="dxa"/>
            <w:shd w:val="clear" w:color="auto" w:fill="DBDBDB" w:themeFill="accent3" w:themeFillTint="66"/>
            <w:vAlign w:val="center"/>
          </w:tcPr>
          <w:p w14:paraId="4BC6385E" w14:textId="77777777" w:rsidR="003E15C3" w:rsidRPr="007C57CD" w:rsidRDefault="003E15C3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0B6087">
              <w:rPr>
                <w:b/>
                <w:bCs/>
                <w:lang w:eastAsia="ko-KR"/>
              </w:rPr>
              <w:t>Exposed Sensing Result Type</w:t>
            </w:r>
            <w:r>
              <w:rPr>
                <w:b/>
                <w:bCs/>
                <w:lang w:eastAsia="ko-KR"/>
              </w:rPr>
              <w:br/>
            </w:r>
            <w:r w:rsidRPr="000B6087">
              <w:rPr>
                <w:b/>
                <w:bCs/>
                <w:lang w:eastAsia="ko-KR"/>
              </w:rPr>
              <w:t>(w/ or w/o contextual info)</w:t>
            </w:r>
          </w:p>
        </w:tc>
        <w:tc>
          <w:tcPr>
            <w:tcW w:w="4501" w:type="dxa"/>
            <w:shd w:val="clear" w:color="auto" w:fill="DBDBDB" w:themeFill="accent3" w:themeFillTint="66"/>
            <w:vAlign w:val="center"/>
          </w:tcPr>
          <w:p w14:paraId="0E6D48E4" w14:textId="77777777" w:rsidR="003E15C3" w:rsidRPr="007C57CD" w:rsidRDefault="003E15C3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0B6087">
              <w:rPr>
                <w:b/>
                <w:bCs/>
                <w:lang w:eastAsia="ko-KR"/>
              </w:rPr>
              <w:t>Sensing Result Exposure Method</w:t>
            </w:r>
            <w:r>
              <w:rPr>
                <w:b/>
                <w:bCs/>
                <w:lang w:eastAsia="ko-KR"/>
              </w:rPr>
              <w:br/>
            </w:r>
            <w:r w:rsidRPr="000B6087">
              <w:rPr>
                <w:b/>
                <w:bCs/>
                <w:lang w:eastAsia="ko-KR"/>
              </w:rPr>
              <w:t>(</w:t>
            </w:r>
            <w:r>
              <w:rPr>
                <w:rFonts w:hint="eastAsia"/>
                <w:b/>
                <w:bCs/>
                <w:lang w:eastAsia="ko-KR"/>
              </w:rPr>
              <w:t xml:space="preserve">e.g., </w:t>
            </w:r>
            <w:r w:rsidRPr="000B6087">
              <w:rPr>
                <w:b/>
                <w:bCs/>
                <w:lang w:eastAsia="ko-KR"/>
              </w:rPr>
              <w:t>one-time</w:t>
            </w:r>
            <w:r>
              <w:rPr>
                <w:rFonts w:hint="eastAsia"/>
                <w:b/>
                <w:bCs/>
                <w:lang w:eastAsia="ko-KR"/>
              </w:rPr>
              <w:t>,</w:t>
            </w:r>
            <w:r w:rsidRPr="000B6087">
              <w:rPr>
                <w:b/>
                <w:bCs/>
                <w:lang w:eastAsia="ko-KR"/>
              </w:rPr>
              <w:t xml:space="preserve"> periodic</w:t>
            </w:r>
            <w:r>
              <w:rPr>
                <w:rFonts w:hint="eastAsia"/>
                <w:b/>
                <w:bCs/>
                <w:lang w:eastAsia="ko-KR"/>
              </w:rPr>
              <w:t>,</w:t>
            </w:r>
            <w:r w:rsidRPr="000B6087">
              <w:rPr>
                <w:b/>
                <w:bCs/>
                <w:lang w:eastAsia="ko-KR"/>
              </w:rPr>
              <w:t xml:space="preserve"> event-trigger)</w:t>
            </w:r>
          </w:p>
        </w:tc>
      </w:tr>
      <w:tr w:rsidR="003E15C3" w14:paraId="2666A1CF" w14:textId="77777777" w:rsidTr="00A8374F">
        <w:tc>
          <w:tcPr>
            <w:tcW w:w="633" w:type="dxa"/>
            <w:vAlign w:val="center"/>
          </w:tcPr>
          <w:p w14:paraId="29D7D235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</w:t>
            </w:r>
          </w:p>
        </w:tc>
        <w:tc>
          <w:tcPr>
            <w:tcW w:w="4500" w:type="dxa"/>
            <w:vAlign w:val="center"/>
          </w:tcPr>
          <w:p w14:paraId="57A80DF9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Pr="00816234">
              <w:rPr>
                <w:lang w:eastAsia="ko-KR"/>
              </w:rPr>
              <w:t>ensing result generated by SF</w:t>
            </w:r>
            <w:r>
              <w:rPr>
                <w:rFonts w:hint="eastAsia"/>
                <w:lang w:eastAsia="ko-KR"/>
              </w:rPr>
              <w:t xml:space="preserve"> </w:t>
            </w:r>
            <w:r w:rsidRPr="00816234">
              <w:rPr>
                <w:lang w:eastAsia="ko-KR"/>
              </w:rPr>
              <w:t>(based on sensing data + associated info from SE)</w:t>
            </w:r>
            <w:r>
              <w:rPr>
                <w:rFonts w:hint="eastAsia"/>
                <w:lang w:eastAsia="ko-KR"/>
              </w:rPr>
              <w:t>;</w:t>
            </w:r>
          </w:p>
          <w:p w14:paraId="652CF7AD" w14:textId="77777777" w:rsidR="003E15C3" w:rsidRPr="00816234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16234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0926891C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356451">
              <w:rPr>
                <w:lang w:eastAsia="ko-KR"/>
              </w:rPr>
              <w:t>Configured in Sensing Service Request</w:t>
            </w:r>
            <w:r>
              <w:rPr>
                <w:lang w:eastAsia="ko-KR"/>
              </w:rPr>
              <w:br/>
            </w:r>
            <w:r w:rsidRPr="00356451">
              <w:rPr>
                <w:lang w:eastAsia="ko-KR"/>
              </w:rPr>
              <w:t>(</w:t>
            </w:r>
            <w:r>
              <w:rPr>
                <w:rFonts w:hint="eastAsia"/>
                <w:lang w:eastAsia="ko-KR"/>
              </w:rPr>
              <w:t xml:space="preserve">e.g., </w:t>
            </w:r>
            <w:r w:rsidRPr="00356451">
              <w:rPr>
                <w:lang w:eastAsia="ko-KR"/>
              </w:rPr>
              <w:t>periodicity</w:t>
            </w:r>
            <w:r>
              <w:rPr>
                <w:rFonts w:hint="eastAsia"/>
                <w:lang w:eastAsia="ko-KR"/>
              </w:rPr>
              <w:t>,</w:t>
            </w:r>
            <w:r w:rsidRPr="00356451">
              <w:rPr>
                <w:lang w:eastAsia="ko-KR"/>
              </w:rPr>
              <w:t xml:space="preserve"> event</w:t>
            </w:r>
            <w:r>
              <w:rPr>
                <w:rFonts w:hint="eastAsia"/>
                <w:lang w:eastAsia="ko-KR"/>
              </w:rPr>
              <w:t xml:space="preserve"> report</w:t>
            </w:r>
            <w:r w:rsidRPr="00356451">
              <w:rPr>
                <w:lang w:eastAsia="ko-KR"/>
              </w:rPr>
              <w:t xml:space="preserve"> criteria)</w:t>
            </w:r>
          </w:p>
        </w:tc>
      </w:tr>
      <w:tr w:rsidR="003E15C3" w14:paraId="726B24AD" w14:textId="77777777" w:rsidTr="00A8374F">
        <w:tc>
          <w:tcPr>
            <w:tcW w:w="633" w:type="dxa"/>
            <w:vAlign w:val="center"/>
          </w:tcPr>
          <w:p w14:paraId="4A5A433D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</w:t>
            </w:r>
          </w:p>
        </w:tc>
        <w:tc>
          <w:tcPr>
            <w:tcW w:w="4500" w:type="dxa"/>
            <w:vAlign w:val="center"/>
          </w:tcPr>
          <w:p w14:paraId="03D2481E" w14:textId="77777777" w:rsidR="003E15C3" w:rsidRPr="004D70AF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determined by SSF</w:t>
            </w:r>
            <w:r>
              <w:rPr>
                <w:rFonts w:hint="eastAsia"/>
                <w:lang w:eastAsia="ko-KR"/>
              </w:rPr>
              <w:t xml:space="preserve"> </w:t>
            </w:r>
            <w:r w:rsidRPr="000837E7">
              <w:rPr>
                <w:lang w:eastAsia="ko-KR"/>
              </w:rPr>
              <w:t>(based on sensing data + associated info collected by SSF);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352548EB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Reporting mode</w:t>
            </w:r>
            <w:r>
              <w:rPr>
                <w:rFonts w:hint="eastAsia"/>
                <w:lang w:eastAsia="ko-KR"/>
              </w:rPr>
              <w:t xml:space="preserve"> </w:t>
            </w:r>
            <w:r w:rsidRPr="00150AB5">
              <w:rPr>
                <w:lang w:val="en-US" w:eastAsia="ko-KR"/>
              </w:rPr>
              <w:t>requested by UE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(e.g., </w:t>
            </w:r>
            <w:r w:rsidRPr="000837E7">
              <w:rPr>
                <w:lang w:eastAsia="ko-KR"/>
              </w:rPr>
              <w:t>one-time, periodic, event-trigger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3E15C3" w14:paraId="677C3AAD" w14:textId="77777777" w:rsidTr="00A8374F">
        <w:tc>
          <w:tcPr>
            <w:tcW w:w="633" w:type="dxa"/>
            <w:vAlign w:val="center"/>
          </w:tcPr>
          <w:p w14:paraId="136B01BA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</w:t>
            </w:r>
          </w:p>
        </w:tc>
        <w:tc>
          <w:tcPr>
            <w:tcW w:w="4500" w:type="dxa"/>
            <w:vAlign w:val="center"/>
          </w:tcPr>
          <w:p w14:paraId="0B2E003C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 xml:space="preserve">Sensing result determined by </w:t>
            </w:r>
            <w:r>
              <w:rPr>
                <w:rFonts w:hint="eastAsia"/>
                <w:lang w:eastAsia="ko-KR"/>
              </w:rPr>
              <w:t>SF or SPF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(from 3GPP sensing data);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7ECBB218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Exposure via NEF to AF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(one-time, periodic, or event-trigger</w:t>
            </w:r>
            <w:r>
              <w:rPr>
                <w:rFonts w:hint="eastAsia"/>
                <w:lang w:eastAsia="ko-KR"/>
              </w:rPr>
              <w:t>,</w:t>
            </w:r>
            <w:r w:rsidRPr="000837E7">
              <w:rPr>
                <w:lang w:eastAsia="ko-KR"/>
              </w:rPr>
              <w:t xml:space="preserve"> depending on </w:t>
            </w:r>
            <w:r>
              <w:rPr>
                <w:rFonts w:hint="eastAsia"/>
                <w:lang w:eastAsia="ko-KR"/>
              </w:rPr>
              <w:t>sensing service</w:t>
            </w:r>
            <w:r w:rsidRPr="000837E7">
              <w:rPr>
                <w:lang w:eastAsia="ko-KR"/>
              </w:rPr>
              <w:t xml:space="preserve"> request</w:t>
            </w:r>
            <w:r>
              <w:rPr>
                <w:rFonts w:hint="eastAsia"/>
                <w:lang w:eastAsia="ko-KR"/>
              </w:rPr>
              <w:t xml:space="preserve"> from AF</w:t>
            </w:r>
            <w:r w:rsidRPr="000837E7">
              <w:rPr>
                <w:lang w:eastAsia="ko-KR"/>
              </w:rPr>
              <w:t>)</w:t>
            </w:r>
          </w:p>
        </w:tc>
      </w:tr>
      <w:tr w:rsidR="003E15C3" w14:paraId="3FA63105" w14:textId="77777777" w:rsidTr="00A8374F">
        <w:tc>
          <w:tcPr>
            <w:tcW w:w="633" w:type="dxa"/>
            <w:vAlign w:val="center"/>
          </w:tcPr>
          <w:p w14:paraId="23E3F7B6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#19</w:t>
            </w:r>
          </w:p>
        </w:tc>
        <w:tc>
          <w:tcPr>
            <w:tcW w:w="4500" w:type="dxa"/>
            <w:vAlign w:val="center"/>
          </w:tcPr>
          <w:p w14:paraId="7BA2B411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produced either by SPF or SE;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2BE2DDCC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e</w:t>
            </w:r>
            <w:r w:rsidRPr="000837E7">
              <w:rPr>
                <w:lang w:eastAsia="ko-KR"/>
              </w:rPr>
              <w:t>xposure alternatives</w:t>
            </w:r>
            <w:r>
              <w:rPr>
                <w:rFonts w:hint="eastAsia"/>
                <w:lang w:eastAsia="ko-KR"/>
              </w:rPr>
              <w:t xml:space="preserve"> </w:t>
            </w:r>
            <w:r w:rsidRPr="00254E12">
              <w:rPr>
                <w:lang w:eastAsia="ko-KR"/>
              </w:rPr>
              <w:t>(from SPF to SSC UE, from exposure function to 3rd Party SSC AF)</w:t>
            </w:r>
            <w:r w:rsidRPr="000837E7">
              <w:rPr>
                <w:lang w:eastAsia="ko-KR"/>
              </w:rPr>
              <w:t>;</w:t>
            </w:r>
          </w:p>
          <w:p w14:paraId="3963AB0F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Sensing result </w:t>
            </w:r>
            <w:r w:rsidRPr="000837E7">
              <w:rPr>
                <w:lang w:eastAsia="ko-KR"/>
              </w:rPr>
              <w:t xml:space="preserve">exposure method </w:t>
            </w:r>
            <w:r>
              <w:rPr>
                <w:rFonts w:hint="eastAsia"/>
                <w:lang w:eastAsia="ko-KR"/>
              </w:rPr>
              <w:t>is</w:t>
            </w:r>
            <w:r w:rsidRPr="000837E7">
              <w:rPr>
                <w:lang w:eastAsia="ko-KR"/>
              </w:rPr>
              <w:t xml:space="preserve"> FFS</w:t>
            </w:r>
          </w:p>
        </w:tc>
      </w:tr>
      <w:tr w:rsidR="003E15C3" w14:paraId="12FC6E53" w14:textId="77777777" w:rsidTr="00A8374F">
        <w:tc>
          <w:tcPr>
            <w:tcW w:w="633" w:type="dxa"/>
            <w:vAlign w:val="center"/>
          </w:tcPr>
          <w:p w14:paraId="65B36D19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#23</w:t>
            </w:r>
          </w:p>
        </w:tc>
        <w:tc>
          <w:tcPr>
            <w:tcW w:w="4500" w:type="dxa"/>
            <w:vAlign w:val="center"/>
          </w:tcPr>
          <w:p w14:paraId="2F6D4195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 w:rsidRPr="000837E7">
              <w:rPr>
                <w:lang w:eastAsia="ko-KR"/>
              </w:rPr>
              <w:t>ensing result</w:t>
            </w:r>
            <w:r>
              <w:rPr>
                <w:rFonts w:hint="eastAsia"/>
                <w:lang w:eastAsia="ko-KR"/>
              </w:rPr>
              <w:t>(s)</w:t>
            </w:r>
            <w:r w:rsidRPr="000837E7">
              <w:rPr>
                <w:lang w:eastAsia="ko-KR"/>
              </w:rPr>
              <w:t xml:space="preserve"> generated by one or multiple SePFs;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0D79C161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</w:t>
            </w:r>
            <w:r w:rsidRPr="000837E7">
              <w:rPr>
                <w:lang w:eastAsia="ko-KR"/>
              </w:rPr>
              <w:t>esult delivered to SSC;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D</w:t>
            </w:r>
            <w:r w:rsidRPr="000837E7">
              <w:rPr>
                <w:lang w:eastAsia="ko-KR"/>
              </w:rPr>
              <w:t xml:space="preserve">etailed </w:t>
            </w:r>
            <w:r>
              <w:rPr>
                <w:rFonts w:hint="eastAsia"/>
                <w:lang w:eastAsia="ko-KR"/>
              </w:rPr>
              <w:t xml:space="preserve">result </w:t>
            </w:r>
            <w:r w:rsidRPr="000837E7">
              <w:rPr>
                <w:lang w:eastAsia="ko-KR"/>
              </w:rPr>
              <w:t>delivery mechanism: No details (FFS)</w:t>
            </w:r>
          </w:p>
        </w:tc>
      </w:tr>
      <w:tr w:rsidR="003E15C3" w14:paraId="01998894" w14:textId="77777777" w:rsidTr="00A8374F">
        <w:tc>
          <w:tcPr>
            <w:tcW w:w="633" w:type="dxa"/>
            <w:vAlign w:val="center"/>
          </w:tcPr>
          <w:p w14:paraId="79210F96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#27</w:t>
            </w:r>
          </w:p>
        </w:tc>
        <w:tc>
          <w:tcPr>
            <w:tcW w:w="4500" w:type="dxa"/>
            <w:vAlign w:val="center"/>
          </w:tcPr>
          <w:p w14:paraId="045FD87E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generated by SF (SCF+SPF)</w:t>
            </w:r>
            <w:r>
              <w:rPr>
                <w:rFonts w:hint="eastAsia"/>
                <w:lang w:eastAsia="ko-KR"/>
              </w:rPr>
              <w:t>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contextual info: included (e.g., target object type, target object mobility profile, environment of sensing)</w:t>
            </w:r>
          </w:p>
        </w:tc>
        <w:tc>
          <w:tcPr>
            <w:tcW w:w="4501" w:type="dxa"/>
            <w:vAlign w:val="center"/>
          </w:tcPr>
          <w:p w14:paraId="6C011BEF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e</w:t>
            </w:r>
            <w:r w:rsidRPr="000837E7">
              <w:rPr>
                <w:lang w:eastAsia="ko-KR"/>
              </w:rPr>
              <w:t xml:space="preserve">xposure to sensing </w:t>
            </w:r>
            <w:r>
              <w:rPr>
                <w:rFonts w:hint="eastAsia"/>
                <w:lang w:eastAsia="ko-KR"/>
              </w:rPr>
              <w:t>service consumer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(</w:t>
            </w:r>
            <w:r>
              <w:rPr>
                <w:rFonts w:hint="eastAsia"/>
                <w:lang w:eastAsia="ko-KR"/>
              </w:rPr>
              <w:t xml:space="preserve">i.e., </w:t>
            </w:r>
            <w:r w:rsidRPr="000837E7">
              <w:rPr>
                <w:lang w:eastAsia="ko-KR"/>
              </w:rPr>
              <w:t>trusted/untrusted A</w:t>
            </w:r>
            <w:r>
              <w:rPr>
                <w:rFonts w:hint="eastAsia"/>
                <w:lang w:eastAsia="ko-KR"/>
              </w:rPr>
              <w:t>F</w:t>
            </w:r>
            <w:r w:rsidRPr="000837E7">
              <w:rPr>
                <w:lang w:eastAsia="ko-KR"/>
              </w:rPr>
              <w:t xml:space="preserve"> or NF);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(one-time, periodic, or event-based result notification)</w:t>
            </w:r>
          </w:p>
        </w:tc>
      </w:tr>
      <w:tr w:rsidR="003E15C3" w14:paraId="582EBF68" w14:textId="77777777" w:rsidTr="00A8374F">
        <w:tc>
          <w:tcPr>
            <w:tcW w:w="633" w:type="dxa"/>
            <w:vAlign w:val="center"/>
          </w:tcPr>
          <w:p w14:paraId="7A1946D7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#28</w:t>
            </w:r>
          </w:p>
        </w:tc>
        <w:tc>
          <w:tcPr>
            <w:tcW w:w="4500" w:type="dxa"/>
            <w:vAlign w:val="center"/>
          </w:tcPr>
          <w:p w14:paraId="36BFA556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determined by SnCF;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 xml:space="preserve">(Notify </w:t>
            </w:r>
            <w:r>
              <w:rPr>
                <w:rFonts w:hint="eastAsia"/>
                <w:lang w:eastAsia="ko-KR"/>
              </w:rPr>
              <w:t xml:space="preserve">sensing </w:t>
            </w:r>
            <w:r w:rsidRPr="000837E7">
              <w:rPr>
                <w:lang w:eastAsia="ko-KR"/>
              </w:rPr>
              <w:t>result only</w:t>
            </w:r>
            <w:r>
              <w:rPr>
                <w:rFonts w:hint="eastAsia"/>
                <w:lang w:eastAsia="ko-KR"/>
              </w:rPr>
              <w:t>,</w:t>
            </w:r>
            <w:r w:rsidRPr="000837E7">
              <w:rPr>
                <w:lang w:eastAsia="ko-KR"/>
              </w:rPr>
              <w:t xml:space="preserve"> notify </w:t>
            </w:r>
            <w:r>
              <w:rPr>
                <w:rFonts w:hint="eastAsia"/>
                <w:lang w:eastAsia="ko-KR"/>
              </w:rPr>
              <w:t xml:space="preserve">sensing </w:t>
            </w:r>
            <w:r w:rsidRPr="000837E7">
              <w:rPr>
                <w:lang w:eastAsia="ko-KR"/>
              </w:rPr>
              <w:t>result with associated informatio</w:t>
            </w:r>
            <w:r>
              <w:rPr>
                <w:rFonts w:hint="eastAsia"/>
                <w:lang w:eastAsia="ko-KR"/>
              </w:rPr>
              <w:t>n</w:t>
            </w:r>
            <w:r w:rsidRPr="000837E7">
              <w:rPr>
                <w:lang w:eastAsia="ko-KR"/>
              </w:rPr>
              <w:t>);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</w:t>
            </w:r>
            <w:r>
              <w:rPr>
                <w:rFonts w:hint="eastAsia"/>
                <w:lang w:eastAsia="ko-KR"/>
              </w:rPr>
              <w:t>: Not mentioned</w:t>
            </w:r>
          </w:p>
        </w:tc>
        <w:tc>
          <w:tcPr>
            <w:tcW w:w="4501" w:type="dxa"/>
            <w:vAlign w:val="center"/>
          </w:tcPr>
          <w:p w14:paraId="7136A397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AF specifies</w:t>
            </w:r>
            <w:r>
              <w:rPr>
                <w:rFonts w:hint="eastAsia"/>
                <w:lang w:eastAsia="ko-KR"/>
              </w:rPr>
              <w:t xml:space="preserve"> optional</w:t>
            </w:r>
            <w:r w:rsidRPr="000837E7">
              <w:rPr>
                <w:lang w:eastAsia="ko-KR"/>
              </w:rPr>
              <w:t xml:space="preserve"> event reporting mode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(one-time, periodic, event-triggered)</w:t>
            </w:r>
          </w:p>
        </w:tc>
      </w:tr>
      <w:tr w:rsidR="003E15C3" w14:paraId="6AC49406" w14:textId="77777777" w:rsidTr="00A8374F">
        <w:tc>
          <w:tcPr>
            <w:tcW w:w="633" w:type="dxa"/>
            <w:vAlign w:val="center"/>
          </w:tcPr>
          <w:p w14:paraId="1471D3D2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#29</w:t>
            </w:r>
          </w:p>
        </w:tc>
        <w:tc>
          <w:tcPr>
            <w:tcW w:w="4500" w:type="dxa"/>
            <w:vAlign w:val="center"/>
          </w:tcPr>
          <w:p w14:paraId="6DD7ED5D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generated by SPF;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Sensing result types: </w:t>
            </w:r>
            <w:r w:rsidRPr="000837E7">
              <w:rPr>
                <w:lang w:eastAsia="ko-KR"/>
              </w:rPr>
              <w:t xml:space="preserve">Real-time </w:t>
            </w:r>
            <w:r>
              <w:rPr>
                <w:rFonts w:hint="eastAsia"/>
                <w:lang w:eastAsia="ko-KR"/>
              </w:rPr>
              <w:t xml:space="preserve">sensing </w:t>
            </w:r>
            <w:r w:rsidRPr="000837E7">
              <w:rPr>
                <w:lang w:eastAsia="ko-KR"/>
              </w:rPr>
              <w:t>results</w:t>
            </w:r>
            <w:r>
              <w:rPr>
                <w:rFonts w:hint="eastAsia"/>
                <w:lang w:eastAsia="ko-KR"/>
              </w:rPr>
              <w:t>;</w:t>
            </w:r>
            <w:r w:rsidRPr="000837E7">
              <w:rPr>
                <w:lang w:eastAsia="ko-KR"/>
              </w:rPr>
              <w:t xml:space="preserve"> Subscription/Notification </w:t>
            </w:r>
            <w:r>
              <w:rPr>
                <w:rFonts w:hint="eastAsia"/>
                <w:lang w:eastAsia="ko-KR"/>
              </w:rPr>
              <w:t xml:space="preserve">sensing </w:t>
            </w:r>
            <w:r w:rsidRPr="000837E7">
              <w:rPr>
                <w:lang w:eastAsia="ko-KR"/>
              </w:rPr>
              <w:t>results;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0FB9ECF8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Real-time sensing result via data connection;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Event-triggered sensing result via CP or data connection</w:t>
            </w:r>
          </w:p>
        </w:tc>
      </w:tr>
      <w:tr w:rsidR="003E15C3" w14:paraId="25612B97" w14:textId="77777777" w:rsidTr="00A8374F">
        <w:tc>
          <w:tcPr>
            <w:tcW w:w="633" w:type="dxa"/>
            <w:vAlign w:val="center"/>
          </w:tcPr>
          <w:p w14:paraId="126F9149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#30</w:t>
            </w:r>
          </w:p>
        </w:tc>
        <w:tc>
          <w:tcPr>
            <w:tcW w:w="4500" w:type="dxa"/>
            <w:vAlign w:val="center"/>
          </w:tcPr>
          <w:p w14:paraId="5D254E99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generated by SF;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Sensing result payload (e.g., location, speed);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 xml:space="preserve">contextual info: </w:t>
            </w:r>
            <w:r>
              <w:rPr>
                <w:rFonts w:hint="eastAsia"/>
                <w:lang w:eastAsia="ko-KR"/>
              </w:rPr>
              <w:t>included (e.g., timestamp, accuracy estimation, confidence level, serving area)</w:t>
            </w:r>
          </w:p>
        </w:tc>
        <w:tc>
          <w:tcPr>
            <w:tcW w:w="4501" w:type="dxa"/>
            <w:vAlign w:val="center"/>
          </w:tcPr>
          <w:p w14:paraId="7B451C72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</w:t>
            </w:r>
            <w:r w:rsidRPr="000837E7">
              <w:rPr>
                <w:lang w:eastAsia="ko-KR"/>
              </w:rPr>
              <w:t xml:space="preserve">irect </w:t>
            </w:r>
            <w:r>
              <w:rPr>
                <w:rFonts w:hint="eastAsia"/>
                <w:lang w:eastAsia="ko-KR"/>
              </w:rPr>
              <w:t>exposure for trusted AFs or</w:t>
            </w:r>
            <w:r w:rsidRPr="000837E7">
              <w:rPr>
                <w:lang w:eastAsia="ko-KR"/>
              </w:rPr>
              <w:t xml:space="preserve"> indirect </w:t>
            </w:r>
            <w:r>
              <w:rPr>
                <w:rFonts w:hint="eastAsia"/>
                <w:lang w:eastAsia="ko-KR"/>
              </w:rPr>
              <w:t xml:space="preserve">exposure for untrusted AFs </w:t>
            </w:r>
            <w:r w:rsidRPr="000837E7">
              <w:rPr>
                <w:lang w:eastAsia="ko-KR"/>
              </w:rPr>
              <w:t>via NEF;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(</w:t>
            </w:r>
            <w:r w:rsidRPr="000837E7">
              <w:rPr>
                <w:lang w:eastAsia="ko-KR"/>
              </w:rPr>
              <w:t>one-time, periodic, event-trigger reporting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3E15C3" w14:paraId="7F766C68" w14:textId="77777777" w:rsidTr="00A8374F">
        <w:tc>
          <w:tcPr>
            <w:tcW w:w="633" w:type="dxa"/>
            <w:vAlign w:val="center"/>
          </w:tcPr>
          <w:p w14:paraId="1BD2022B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#31</w:t>
            </w:r>
          </w:p>
        </w:tc>
        <w:tc>
          <w:tcPr>
            <w:tcW w:w="4500" w:type="dxa"/>
            <w:vAlign w:val="center"/>
          </w:tcPr>
          <w:p w14:paraId="62A9FBF1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>Sensing result generated by SSMF or retrieved from Sensing result storage NF;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lastRenderedPageBreak/>
              <w:t>Sensing result types: sensing result format;</w:t>
            </w:r>
            <w:r>
              <w:rPr>
                <w:lang w:eastAsia="ko-KR"/>
              </w:rPr>
              <w:br/>
            </w:r>
            <w:r w:rsidRPr="000837E7">
              <w:rPr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2E3341F7" w14:textId="77777777" w:rsidR="003E15C3" w:rsidRPr="000837E7" w:rsidRDefault="003E15C3" w:rsidP="00A8374F">
            <w:pPr>
              <w:pStyle w:val="B1"/>
              <w:spacing w:after="0"/>
              <w:ind w:left="0"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lastRenderedPageBreak/>
              <w:t>Sensing result transferring mode: CP or data connection</w:t>
            </w:r>
            <w:r w:rsidRPr="000837E7">
              <w:rPr>
                <w:lang w:eastAsia="ko-KR"/>
              </w:rPr>
              <w:t>;</w:t>
            </w:r>
          </w:p>
        </w:tc>
      </w:tr>
      <w:tr w:rsidR="003E15C3" w14:paraId="302966EA" w14:textId="77777777" w:rsidTr="00A8374F">
        <w:tc>
          <w:tcPr>
            <w:tcW w:w="633" w:type="dxa"/>
            <w:vAlign w:val="center"/>
          </w:tcPr>
          <w:p w14:paraId="7D29BD26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#32</w:t>
            </w:r>
          </w:p>
        </w:tc>
        <w:tc>
          <w:tcPr>
            <w:tcW w:w="4500" w:type="dxa"/>
            <w:vAlign w:val="center"/>
          </w:tcPr>
          <w:p w14:paraId="454A663F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0837E7">
              <w:rPr>
                <w:lang w:eastAsia="ko-KR"/>
              </w:rPr>
              <w:t xml:space="preserve">Sensing result determined by </w:t>
            </w:r>
            <w:r>
              <w:rPr>
                <w:rFonts w:hint="eastAsia"/>
                <w:lang w:eastAsia="ko-KR"/>
              </w:rPr>
              <w:t>SeMF;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Sensing service response: object presence, object count, object definition, quality indicators, velocity, time stamp;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contextual info: Not mentioned</w:t>
            </w:r>
          </w:p>
        </w:tc>
        <w:tc>
          <w:tcPr>
            <w:tcW w:w="4501" w:type="dxa"/>
            <w:vAlign w:val="center"/>
          </w:tcPr>
          <w:p w14:paraId="52415A13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Sensing result r</w:t>
            </w:r>
            <w:r w:rsidRPr="00644670">
              <w:rPr>
                <w:lang w:eastAsia="ko-KR"/>
              </w:rPr>
              <w:t>equest of the sensing service consumer</w:t>
            </w:r>
            <w:r>
              <w:rPr>
                <w:rFonts w:hint="eastAsia"/>
                <w:lang w:eastAsia="ko-KR"/>
              </w:rPr>
              <w:t>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Event reporting type: one time, periodic, event triggered, maximum number of </w:t>
            </w:r>
            <w:r>
              <w:rPr>
                <w:lang w:eastAsia="ko-KR"/>
              </w:rPr>
              <w:t>event</w:t>
            </w:r>
            <w:r>
              <w:rPr>
                <w:rFonts w:hint="eastAsia"/>
                <w:lang w:eastAsia="ko-KR"/>
              </w:rPr>
              <w:t xml:space="preserve"> reports</w:t>
            </w:r>
          </w:p>
        </w:tc>
      </w:tr>
      <w:tr w:rsidR="003E15C3" w14:paraId="20A06585" w14:textId="77777777" w:rsidTr="00A8374F">
        <w:tc>
          <w:tcPr>
            <w:tcW w:w="633" w:type="dxa"/>
            <w:vAlign w:val="center"/>
          </w:tcPr>
          <w:p w14:paraId="3F5DFAF2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#33</w:t>
            </w:r>
          </w:p>
        </w:tc>
        <w:tc>
          <w:tcPr>
            <w:tcW w:w="4500" w:type="dxa"/>
            <w:vAlign w:val="center"/>
          </w:tcPr>
          <w:p w14:paraId="1370EAE3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(distributed) Sensing NF calculate sensing result</w:t>
            </w:r>
            <w:r>
              <w:rPr>
                <w:lang w:eastAsia="ko-KR"/>
              </w:rPr>
              <w:br/>
            </w:r>
            <w:r w:rsidRPr="00816234">
              <w:rPr>
                <w:lang w:eastAsia="ko-KR"/>
              </w:rPr>
              <w:t>(based on sensing data</w:t>
            </w:r>
            <w:r>
              <w:rPr>
                <w:rFonts w:hint="eastAsia"/>
                <w:lang w:eastAsia="ko-KR"/>
              </w:rPr>
              <w:t xml:space="preserve"> with sensing operation ID</w:t>
            </w:r>
            <w:r w:rsidRPr="00816234">
              <w:rPr>
                <w:lang w:eastAsia="ko-KR"/>
              </w:rPr>
              <w:t xml:space="preserve"> + associated info)</w:t>
            </w:r>
            <w:r>
              <w:rPr>
                <w:rFonts w:hint="eastAsia"/>
                <w:lang w:eastAsia="ko-KR"/>
              </w:rPr>
              <w:t>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contextual info: operation ID, location info</w:t>
            </w:r>
          </w:p>
        </w:tc>
        <w:tc>
          <w:tcPr>
            <w:tcW w:w="4501" w:type="dxa"/>
            <w:vAlign w:val="center"/>
          </w:tcPr>
          <w:p w14:paraId="6DEFB930" w14:textId="77777777" w:rsidR="003E15C3" w:rsidRPr="008B6986" w:rsidRDefault="003E15C3" w:rsidP="00A8374F">
            <w:pPr>
              <w:pStyle w:val="B1"/>
              <w:spacing w:after="0"/>
              <w:ind w:left="0" w:firstLine="0"/>
              <w:jc w:val="center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SSC may request sensing service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(for a </w:t>
            </w:r>
            <w:r w:rsidRPr="008B6986">
              <w:rPr>
                <w:lang w:eastAsia="ko-KR"/>
              </w:rPr>
              <w:t>one-time, periodic, and event-triggered report</w:t>
            </w:r>
            <w:r>
              <w:rPr>
                <w:rFonts w:hint="eastAsia"/>
                <w:lang w:eastAsia="ko-KR"/>
              </w:rPr>
              <w:t>);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 xml:space="preserve">sensing result exposure use </w:t>
            </w:r>
            <w:r>
              <w:rPr>
                <w:lang w:eastAsia="ko-KR"/>
              </w:rPr>
              <w:t>signalling</w:t>
            </w:r>
            <w:r>
              <w:rPr>
                <w:rFonts w:hint="eastAsia"/>
                <w:lang w:eastAsia="ko-KR"/>
              </w:rPr>
              <w:t xml:space="preserve"> or data connection</w:t>
            </w:r>
            <w:r w:rsidRPr="008B6986">
              <w:rPr>
                <w:lang w:val="en-US" w:eastAsia="ko-KR"/>
              </w:rPr>
              <w:t xml:space="preserve"> depending on configuration.</w:t>
            </w:r>
          </w:p>
        </w:tc>
      </w:tr>
      <w:tr w:rsidR="003E15C3" w14:paraId="6FA7780D" w14:textId="77777777" w:rsidTr="004E4700">
        <w:trPr>
          <w:trHeight w:val="906"/>
        </w:trPr>
        <w:tc>
          <w:tcPr>
            <w:tcW w:w="633" w:type="dxa"/>
            <w:vAlign w:val="center"/>
          </w:tcPr>
          <w:p w14:paraId="44635531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#37</w:t>
            </w:r>
          </w:p>
        </w:tc>
        <w:tc>
          <w:tcPr>
            <w:tcW w:w="4500" w:type="dxa"/>
            <w:vAlign w:val="center"/>
          </w:tcPr>
          <w:p w14:paraId="31C80348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B6986">
              <w:rPr>
                <w:lang w:eastAsia="ko-KR"/>
              </w:rPr>
              <w:t>Sensing result generated by SPF</w:t>
            </w:r>
            <w:r>
              <w:rPr>
                <w:rFonts w:hint="eastAsia"/>
                <w:lang w:eastAsia="ko-KR"/>
              </w:rPr>
              <w:t>/SCF</w:t>
            </w:r>
            <w:r w:rsidRPr="008B6986">
              <w:rPr>
                <w:lang w:eastAsia="ko-KR"/>
              </w:rPr>
              <w:t xml:space="preserve"> (based on 3GPP sensing data</w:t>
            </w:r>
            <w:r>
              <w:rPr>
                <w:rFonts w:hint="eastAsia"/>
                <w:lang w:eastAsia="ko-KR"/>
              </w:rPr>
              <w:t xml:space="preserve"> + associated sensing info</w:t>
            </w:r>
            <w:r w:rsidRPr="008B6986">
              <w:rPr>
                <w:lang w:eastAsia="ko-KR"/>
              </w:rPr>
              <w:t>);</w:t>
            </w:r>
            <w:r>
              <w:rPr>
                <w:lang w:eastAsia="ko-KR"/>
              </w:rPr>
              <w:br/>
            </w:r>
            <w:r w:rsidRPr="008B6986">
              <w:rPr>
                <w:lang w:eastAsia="ko-KR"/>
              </w:rPr>
              <w:t>contextual info</w:t>
            </w:r>
            <w:r>
              <w:rPr>
                <w:rFonts w:hint="eastAsia"/>
                <w:lang w:eastAsia="ko-KR"/>
              </w:rPr>
              <w:t>: supported (No details)</w:t>
            </w:r>
          </w:p>
        </w:tc>
        <w:tc>
          <w:tcPr>
            <w:tcW w:w="4501" w:type="dxa"/>
            <w:vAlign w:val="center"/>
          </w:tcPr>
          <w:p w14:paraId="6132A9C3" w14:textId="77777777" w:rsidR="003E15C3" w:rsidRDefault="003E15C3" w:rsidP="00A8374F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8B6986">
              <w:rPr>
                <w:lang w:eastAsia="ko-KR"/>
              </w:rPr>
              <w:t>Configured in Sensing Service Request</w:t>
            </w:r>
            <w:r>
              <w:rPr>
                <w:lang w:eastAsia="ko-KR"/>
              </w:rPr>
              <w:br/>
            </w:r>
            <w:r>
              <w:rPr>
                <w:rFonts w:hint="eastAsia"/>
                <w:lang w:eastAsia="ko-KR"/>
              </w:rPr>
              <w:t>(</w:t>
            </w:r>
            <w:r w:rsidRPr="008B6986">
              <w:rPr>
                <w:lang w:eastAsia="ko-KR"/>
              </w:rPr>
              <w:t>supports one-time, periodic, and event-triggered reporting</w:t>
            </w:r>
            <w:r>
              <w:rPr>
                <w:rFonts w:hint="eastAsia"/>
                <w:lang w:eastAsia="ko-KR"/>
              </w:rPr>
              <w:t>)</w:t>
            </w:r>
          </w:p>
        </w:tc>
      </w:tr>
      <w:tr w:rsidR="003E15C3" w14:paraId="36DCF2E2" w14:textId="77777777" w:rsidTr="00A8374F">
        <w:tblPrEx>
          <w:tblCellMar>
            <w:top w:w="0" w:type="dxa"/>
            <w:bottom w:w="0" w:type="dxa"/>
          </w:tblCellMar>
        </w:tblPrEx>
        <w:trPr>
          <w:trHeight w:val="415"/>
        </w:trPr>
        <w:tc>
          <w:tcPr>
            <w:tcW w:w="9634" w:type="dxa"/>
            <w:gridSpan w:val="3"/>
            <w:shd w:val="clear" w:color="auto" w:fill="DBDBDB" w:themeFill="accent3" w:themeFillTint="66"/>
            <w:vAlign w:val="center"/>
          </w:tcPr>
          <w:p w14:paraId="7BDF0C04" w14:textId="77777777" w:rsidR="003E15C3" w:rsidRPr="007C57CD" w:rsidRDefault="003E15C3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Summary</w:t>
            </w:r>
          </w:p>
        </w:tc>
      </w:tr>
      <w:tr w:rsidR="003E15C3" w14:paraId="2BE8F49C" w14:textId="77777777" w:rsidTr="00A8374F">
        <w:tblPrEx>
          <w:tblCellMar>
            <w:top w:w="0" w:type="dxa"/>
            <w:bottom w:w="0" w:type="dxa"/>
          </w:tblCellMar>
        </w:tblPrEx>
        <w:trPr>
          <w:trHeight w:val="1621"/>
        </w:trPr>
        <w:tc>
          <w:tcPr>
            <w:tcW w:w="9634" w:type="dxa"/>
            <w:gridSpan w:val="3"/>
            <w:vAlign w:val="center"/>
          </w:tcPr>
          <w:p w14:paraId="555EA4A3" w14:textId="77777777" w:rsidR="003E15C3" w:rsidRDefault="003E15C3" w:rsidP="00A8374F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- All </w:t>
            </w:r>
            <w:r>
              <w:rPr>
                <w:lang w:eastAsia="ko-KR"/>
              </w:rPr>
              <w:t>solutions</w:t>
            </w:r>
            <w:r>
              <w:rPr>
                <w:rFonts w:hint="eastAsia"/>
                <w:lang w:eastAsia="ko-KR"/>
              </w:rPr>
              <w:t xml:space="preserve"> agree that (existing or new) sensing function(s) generate sensing results based on sensing data and/or associated information collected from sensing entity(ies).</w:t>
            </w:r>
          </w:p>
          <w:p w14:paraId="2ADEE792" w14:textId="77777777" w:rsidR="003E15C3" w:rsidRDefault="003E15C3" w:rsidP="00A8374F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- 9 solutions (Sol#1, Sol#2, Sol#3, Sol#27, Sol#28, Sol#30, Sol#32, Sol#33, Sol#37) explicitly define sensing result exposure methods such as one-time, periodic, and event triggered reporting.</w:t>
            </w:r>
          </w:p>
          <w:p w14:paraId="44668429" w14:textId="77777777" w:rsidR="003E15C3" w:rsidRPr="00722370" w:rsidRDefault="003E15C3" w:rsidP="00A8374F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 Most solutions (Sol#1, Sol#2, Sol#3, Sol#19, Sol#23, Sol#28, Sol#29, Sol#31, Sol#32, Sol#37) mostly left the use of contextual information as FFS or not mentioned, requiring further study.</w:t>
            </w:r>
          </w:p>
        </w:tc>
      </w:tr>
    </w:tbl>
    <w:p w14:paraId="71087DA3" w14:textId="77777777" w:rsidR="00B81D4A" w:rsidRDefault="00B81D4A" w:rsidP="00062204">
      <w:pPr>
        <w:rPr>
          <w:lang w:eastAsia="ko-KR"/>
        </w:rPr>
      </w:pPr>
    </w:p>
    <w:p w14:paraId="4F504113" w14:textId="2A194B2D" w:rsidR="003E61C8" w:rsidRDefault="003E61C8" w:rsidP="003E61C8">
      <w:pPr>
        <w:pStyle w:val="4"/>
        <w:rPr>
          <w:lang w:eastAsia="ko-KR"/>
        </w:rPr>
      </w:pPr>
      <w:r w:rsidRPr="00B84063">
        <w:rPr>
          <w:rFonts w:hint="eastAsia"/>
          <w:b/>
          <w:bCs/>
          <w:lang w:eastAsia="ko-KR"/>
        </w:rPr>
        <w:t>[</w:t>
      </w:r>
      <w:r w:rsidR="003F6D38">
        <w:rPr>
          <w:rFonts w:hint="eastAsia"/>
          <w:b/>
          <w:bCs/>
          <w:lang w:eastAsia="ko-KR"/>
        </w:rPr>
        <w:t>Additional Issue</w:t>
      </w:r>
      <w:r w:rsidRPr="00B84063">
        <w:rPr>
          <w:rFonts w:hint="eastAsia"/>
          <w:b/>
          <w:bCs/>
          <w:lang w:eastAsia="ko-KR"/>
        </w:rPr>
        <w:t xml:space="preserve">] </w:t>
      </w:r>
      <w:r>
        <w:rPr>
          <w:rFonts w:hint="eastAsia"/>
          <w:lang w:eastAsia="ko-KR"/>
        </w:rPr>
        <w:t>Sensing Service Request Message</w:t>
      </w:r>
    </w:p>
    <w:p w14:paraId="7EDB3D85" w14:textId="7D642944" w:rsidR="00EA5F24" w:rsidRDefault="00EA5F24" w:rsidP="00EA5F24">
      <w:pPr>
        <w:rPr>
          <w:lang w:eastAsia="ko-KR"/>
        </w:rPr>
      </w:pPr>
      <w:r>
        <w:rPr>
          <w:lang w:eastAsia="ko-KR"/>
        </w:rPr>
        <w:t>The parameters related to the sensing service request need to be identified to support sensing result exposure.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detailed definition of these parameters and their mapping to sensing service procedures will be further discussed during the normative phase.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2972"/>
        <w:gridCol w:w="6662"/>
      </w:tblGrid>
      <w:tr w:rsidR="00B81D4A" w14:paraId="5F3C7826" w14:textId="77777777" w:rsidTr="00A8374F">
        <w:trPr>
          <w:trHeight w:val="329"/>
        </w:trPr>
        <w:tc>
          <w:tcPr>
            <w:tcW w:w="2972" w:type="dxa"/>
            <w:shd w:val="clear" w:color="auto" w:fill="DBDBDB" w:themeFill="accent3" w:themeFillTint="66"/>
            <w:vAlign w:val="center"/>
          </w:tcPr>
          <w:p w14:paraId="308F0704" w14:textId="712D2945" w:rsidR="00B81D4A" w:rsidRPr="007C57CD" w:rsidRDefault="00B81D4A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Message</w:t>
            </w:r>
          </w:p>
        </w:tc>
        <w:tc>
          <w:tcPr>
            <w:tcW w:w="6662" w:type="dxa"/>
            <w:shd w:val="clear" w:color="auto" w:fill="DBDBDB" w:themeFill="accent3" w:themeFillTint="66"/>
            <w:vAlign w:val="center"/>
          </w:tcPr>
          <w:p w14:paraId="7A0CFC6A" w14:textId="77777777" w:rsidR="00B81D4A" w:rsidRPr="007C57CD" w:rsidRDefault="00B81D4A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Parameters</w:t>
            </w:r>
          </w:p>
        </w:tc>
      </w:tr>
      <w:tr w:rsidR="00B81D4A" w14:paraId="569C24D7" w14:textId="77777777" w:rsidTr="00992514">
        <w:trPr>
          <w:trHeight w:val="2591"/>
        </w:trPr>
        <w:tc>
          <w:tcPr>
            <w:tcW w:w="2972" w:type="dxa"/>
            <w:vAlign w:val="center"/>
          </w:tcPr>
          <w:p w14:paraId="2DDA3D92" w14:textId="77777777" w:rsidR="00B81D4A" w:rsidRPr="007C57CD" w:rsidRDefault="00B81D4A" w:rsidP="00A8374F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Sensing Service Request (AF</w:t>
            </w:r>
            <w:r>
              <w:rPr>
                <w:rFonts w:hint="eastAsia"/>
                <w:b/>
                <w:bCs/>
                <w:lang w:eastAsia="ko-KR"/>
              </w:rPr>
              <w:t>→</w:t>
            </w:r>
            <w:r>
              <w:rPr>
                <w:rFonts w:hint="eastAsia"/>
                <w:b/>
                <w:bCs/>
                <w:lang w:eastAsia="ko-KR"/>
              </w:rPr>
              <w:t>SF)</w:t>
            </w:r>
          </w:p>
        </w:tc>
        <w:tc>
          <w:tcPr>
            <w:tcW w:w="6662" w:type="dxa"/>
            <w:vAlign w:val="center"/>
          </w:tcPr>
          <w:p w14:paraId="2520DC8E" w14:textId="4F8DE9E1" w:rsidR="00BD0D95" w:rsidRDefault="00BD0D95" w:rsidP="00BD0D95">
            <w:pPr>
              <w:pStyle w:val="B1"/>
              <w:numPr>
                <w:ilvl w:val="0"/>
                <w:numId w:val="57"/>
              </w:numPr>
              <w:spacing w:after="0"/>
              <w:ind w:left="314" w:hanging="298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AF Identifier, </w:t>
            </w:r>
            <w:r>
              <w:rPr>
                <w:lang w:eastAsia="ko-KR"/>
              </w:rPr>
              <w:t>Target Sensing Service Area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Sensing Service Type</w:t>
            </w:r>
            <w:r w:rsidR="00014351">
              <w:rPr>
                <w:rFonts w:hint="eastAsia"/>
                <w:lang w:eastAsia="ko-KR"/>
              </w:rPr>
              <w:t>.</w:t>
            </w:r>
          </w:p>
          <w:p w14:paraId="78B9F6CB" w14:textId="77777777" w:rsidR="00BD0D95" w:rsidRDefault="00BD0D95" w:rsidP="00BD0D95">
            <w:pPr>
              <w:pStyle w:val="B1"/>
              <w:numPr>
                <w:ilvl w:val="0"/>
                <w:numId w:val="57"/>
              </w:numPr>
              <w:spacing w:after="0"/>
              <w:ind w:left="314" w:hanging="298"/>
              <w:rPr>
                <w:lang w:eastAsia="ko-KR"/>
              </w:rPr>
            </w:pPr>
            <w:r>
              <w:rPr>
                <w:lang w:eastAsia="ko-KR"/>
              </w:rPr>
              <w:t>(Optional) Sensing Correlation ID.</w:t>
            </w:r>
          </w:p>
          <w:p w14:paraId="113DC754" w14:textId="77777777" w:rsidR="00BD0D95" w:rsidRDefault="00BD0D95" w:rsidP="00BD0D95">
            <w:pPr>
              <w:pStyle w:val="B1"/>
              <w:numPr>
                <w:ilvl w:val="0"/>
                <w:numId w:val="57"/>
              </w:numPr>
              <w:spacing w:after="0"/>
              <w:ind w:left="314" w:hanging="298"/>
              <w:rPr>
                <w:lang w:eastAsia="ko-KR"/>
              </w:rPr>
            </w:pPr>
            <w:r>
              <w:rPr>
                <w:lang w:eastAsia="ko-KR"/>
              </w:rPr>
              <w:t xml:space="preserve">(Optional) Required Sensing QoS (e.g., accuracy level of sensing result, sensing result format, confidence </w:t>
            </w:r>
            <w:r>
              <w:rPr>
                <w:rFonts w:hint="eastAsia"/>
                <w:lang w:eastAsia="ko-KR"/>
              </w:rPr>
              <w:t>level</w:t>
            </w:r>
            <w:r>
              <w:rPr>
                <w:lang w:eastAsia="ko-KR"/>
              </w:rPr>
              <w:t>, maximum response time, sensing time window).</w:t>
            </w:r>
          </w:p>
          <w:p w14:paraId="0A14A57B" w14:textId="77777777" w:rsidR="00BD0D95" w:rsidRDefault="00BD0D95" w:rsidP="00BD0D95">
            <w:pPr>
              <w:pStyle w:val="B1"/>
              <w:numPr>
                <w:ilvl w:val="0"/>
                <w:numId w:val="57"/>
              </w:numPr>
              <w:spacing w:after="0"/>
              <w:ind w:left="314" w:hanging="298"/>
              <w:rPr>
                <w:lang w:eastAsia="ko-KR"/>
              </w:rPr>
            </w:pPr>
            <w:r>
              <w:rPr>
                <w:lang w:eastAsia="ko-KR"/>
              </w:rPr>
              <w:t>(Optional) Sensing Reporting Mode (i.e., one-time, periodic, and event-triggered).</w:t>
            </w:r>
          </w:p>
          <w:p w14:paraId="551D097E" w14:textId="77777777" w:rsidR="00BD0D95" w:rsidRDefault="00BD0D95" w:rsidP="00BD0D95">
            <w:pPr>
              <w:pStyle w:val="B1"/>
              <w:numPr>
                <w:ilvl w:val="0"/>
                <w:numId w:val="57"/>
              </w:numPr>
              <w:spacing w:after="0"/>
              <w:ind w:left="314" w:hanging="298"/>
              <w:rPr>
                <w:lang w:eastAsia="ko-KR"/>
              </w:rPr>
            </w:pPr>
            <w:r>
              <w:rPr>
                <w:lang w:eastAsia="ko-KR"/>
              </w:rPr>
              <w:t xml:space="preserve">(Optional) </w:t>
            </w:r>
            <w:r>
              <w:rPr>
                <w:rFonts w:hint="eastAsia"/>
                <w:lang w:eastAsia="ko-KR"/>
              </w:rPr>
              <w:t>Event-trigger Conditions.</w:t>
            </w:r>
          </w:p>
          <w:p w14:paraId="56020E40" w14:textId="77777777" w:rsidR="00BD0D95" w:rsidRDefault="00BD0D95" w:rsidP="00BD0D95">
            <w:pPr>
              <w:pStyle w:val="B1"/>
              <w:numPr>
                <w:ilvl w:val="0"/>
                <w:numId w:val="57"/>
              </w:numPr>
              <w:spacing w:after="0"/>
              <w:ind w:left="314" w:hanging="298"/>
              <w:rPr>
                <w:lang w:eastAsia="ko-KR"/>
              </w:rPr>
            </w:pPr>
            <w:r>
              <w:rPr>
                <w:lang w:eastAsia="ko-KR"/>
              </w:rPr>
              <w:t>(Optional) Sensing Object Information (e.g., object status).</w:t>
            </w:r>
          </w:p>
          <w:p w14:paraId="7CFB7A9F" w14:textId="40F3EBF8" w:rsidR="00B81D4A" w:rsidRPr="00CA5287" w:rsidRDefault="00BD0D95" w:rsidP="00BD0D95">
            <w:pPr>
              <w:pStyle w:val="B1"/>
              <w:numPr>
                <w:ilvl w:val="0"/>
                <w:numId w:val="57"/>
              </w:numPr>
              <w:spacing w:after="0"/>
              <w:ind w:left="314" w:hanging="298"/>
              <w:rPr>
                <w:lang w:eastAsia="ko-KR"/>
              </w:rPr>
            </w:pPr>
            <w:r>
              <w:rPr>
                <w:lang w:eastAsia="ko-KR"/>
              </w:rPr>
              <w:t>(Optional) Required Sensing Contextual Information.</w:t>
            </w:r>
          </w:p>
        </w:tc>
      </w:tr>
    </w:tbl>
    <w:p w14:paraId="4BE5237B" w14:textId="5C4B330B" w:rsidR="0066634B" w:rsidRDefault="0066634B" w:rsidP="00062204">
      <w:pPr>
        <w:rPr>
          <w:lang w:eastAsia="ko-KR"/>
        </w:rPr>
      </w:pPr>
      <w:r>
        <w:rPr>
          <w:lang w:eastAsia="ko-KR"/>
        </w:rPr>
        <w:br w:type="page"/>
      </w:r>
    </w:p>
    <w:p w14:paraId="199936C8" w14:textId="77777777" w:rsidR="00C868C2" w:rsidRDefault="00C868C2" w:rsidP="00C868C2">
      <w:pPr>
        <w:pStyle w:val="1"/>
        <w:jc w:val="both"/>
      </w:pPr>
      <w:r>
        <w:lastRenderedPageBreak/>
        <w:t>Proposal</w:t>
      </w:r>
    </w:p>
    <w:p w14:paraId="64737BBF" w14:textId="1C810639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F6E69">
        <w:rPr>
          <w:rFonts w:hint="eastAsia"/>
          <w:lang w:eastAsia="ko-KR"/>
        </w:rPr>
        <w:t>14</w:t>
      </w:r>
      <w:r w:rsidRPr="00C00533">
        <w:rPr>
          <w:lang w:eastAsia="zh-CN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234E324B" w:rsidR="005D2EF9" w:rsidRDefault="005D2EF9" w:rsidP="005D2EF9">
      <w:pPr>
        <w:pStyle w:val="StartEndofChange"/>
        <w:rPr>
          <w:rFonts w:eastAsiaTheme="minorEastAsia"/>
        </w:rPr>
      </w:pPr>
      <w:r>
        <w:t xml:space="preserve">* * * * Start of </w:t>
      </w:r>
      <w:r>
        <w:rPr>
          <w:rFonts w:eastAsiaTheme="minorEastAsia" w:hint="eastAsia"/>
        </w:rPr>
        <w:t>1st</w:t>
      </w:r>
      <w:r>
        <w:t xml:space="preserve"> Change * * * *</w:t>
      </w:r>
    </w:p>
    <w:p w14:paraId="08EE7BFD" w14:textId="580E2CD1" w:rsidR="00443C5F" w:rsidRPr="00443C5F" w:rsidRDefault="00443C5F" w:rsidP="00443C5F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6A6C2DD7" w14:textId="77777777" w:rsidR="009E164E" w:rsidRDefault="009E164E" w:rsidP="009E164E">
      <w:pPr>
        <w:pStyle w:val="2"/>
        <w:rPr>
          <w:lang w:val="en-US"/>
        </w:rPr>
      </w:pPr>
      <w:bookmarkStart w:id="0" w:name="_Toc199233757"/>
      <w:bookmarkStart w:id="1" w:name="_Toc199872520"/>
      <w:bookmarkStart w:id="2" w:name="_Toc207970223"/>
      <w:bookmarkStart w:id="3" w:name="_Toc199233759"/>
      <w:bookmarkStart w:id="4" w:name="_Toc199872522"/>
      <w:r w:rsidRPr="001058A6">
        <w:rPr>
          <w:lang w:val="en-US"/>
        </w:rPr>
        <w:t>7.1</w:t>
      </w:r>
      <w:r w:rsidRPr="001058A6">
        <w:rPr>
          <w:lang w:val="en-US"/>
        </w:rPr>
        <w:tab/>
        <w:t>Agreed Principles</w:t>
      </w:r>
    </w:p>
    <w:p w14:paraId="1168D0D6" w14:textId="37343F3C" w:rsidR="009400DF" w:rsidRDefault="009400DF" w:rsidP="009400DF">
      <w:pPr>
        <w:pStyle w:val="30"/>
        <w:rPr>
          <w:lang w:eastAsia="ko-KR"/>
        </w:rPr>
      </w:pPr>
      <w:r>
        <w:rPr>
          <w:lang w:eastAsia="zh-CN"/>
        </w:rPr>
        <w:t>7.</w:t>
      </w:r>
      <w:r w:rsidR="00893756">
        <w:rPr>
          <w:rFonts w:hint="eastAsia"/>
          <w:lang w:eastAsia="ko-KR"/>
        </w:rPr>
        <w:t>1</w:t>
      </w:r>
      <w:r>
        <w:rPr>
          <w:lang w:eastAsia="zh-CN"/>
        </w:rPr>
        <w:t>.</w:t>
      </w:r>
      <w:r w:rsidR="00893756">
        <w:rPr>
          <w:rFonts w:hint="eastAsia"/>
          <w:lang w:eastAsia="ko-KR"/>
        </w:rPr>
        <w:t>5</w:t>
      </w:r>
      <w:r>
        <w:rPr>
          <w:lang w:eastAsia="zh-CN"/>
        </w:rPr>
        <w:tab/>
        <w:t>Agreed Principles for KI#5</w:t>
      </w:r>
      <w:r w:rsidR="00B930AB">
        <w:rPr>
          <w:rFonts w:hint="eastAsia"/>
          <w:lang w:eastAsia="ko-KR"/>
        </w:rPr>
        <w:t>: Sensing Result Exposure</w:t>
      </w:r>
    </w:p>
    <w:p w14:paraId="5E88BEF6" w14:textId="77777777" w:rsidR="009400DF" w:rsidRDefault="009400DF" w:rsidP="009400DF">
      <w:pPr>
        <w:rPr>
          <w:rFonts w:eastAsia="MS Mincho"/>
        </w:rPr>
      </w:pPr>
      <w:r>
        <w:rPr>
          <w:rFonts w:eastAsia="MS Mincho"/>
        </w:rPr>
        <w:t>The following principles are agreed for KI#5:</w:t>
      </w:r>
    </w:p>
    <w:p w14:paraId="63893EA3" w14:textId="564F1169" w:rsidR="0059681C" w:rsidRPr="00AD7C32" w:rsidRDefault="00AC08E2" w:rsidP="00AC08E2">
      <w:pPr>
        <w:pStyle w:val="B1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59681C">
        <w:rPr>
          <w:rFonts w:hint="eastAsia"/>
          <w:lang w:eastAsia="ko-KR"/>
        </w:rPr>
        <w:t>The</w:t>
      </w:r>
      <w:r w:rsidR="0059681C" w:rsidRPr="00941B01">
        <w:rPr>
          <w:lang w:eastAsia="ko-KR"/>
        </w:rPr>
        <w:t xml:space="preserve"> </w:t>
      </w:r>
      <w:r w:rsidR="0059681C">
        <w:rPr>
          <w:rFonts w:hint="eastAsia"/>
          <w:lang w:eastAsia="ko-KR"/>
        </w:rPr>
        <w:t>S</w:t>
      </w:r>
      <w:r w:rsidR="0059681C" w:rsidRPr="00941B01">
        <w:rPr>
          <w:lang w:eastAsia="ko-KR"/>
        </w:rPr>
        <w:t xml:space="preserve">ensing </w:t>
      </w:r>
      <w:r w:rsidR="0059681C">
        <w:rPr>
          <w:rFonts w:hint="eastAsia"/>
          <w:lang w:eastAsia="ko-KR"/>
        </w:rPr>
        <w:t>F</w:t>
      </w:r>
      <w:r w:rsidR="0059681C" w:rsidRPr="00941B01">
        <w:rPr>
          <w:lang w:eastAsia="ko-KR"/>
        </w:rPr>
        <w:t>unction</w:t>
      </w:r>
      <w:r w:rsidR="00653BF1">
        <w:rPr>
          <w:rFonts w:hint="eastAsia"/>
          <w:lang w:eastAsia="ko-KR"/>
        </w:rPr>
        <w:t xml:space="preserve"> (SF)</w:t>
      </w:r>
      <w:r w:rsidR="0059681C" w:rsidRPr="00941B01">
        <w:rPr>
          <w:lang w:eastAsia="ko-KR"/>
        </w:rPr>
        <w:t xml:space="preserve"> is responsible for generating sensing results based on sensing data and </w:t>
      </w:r>
      <w:r w:rsidR="0059681C">
        <w:rPr>
          <w:rFonts w:hint="eastAsia"/>
          <w:lang w:eastAsia="ko-KR"/>
        </w:rPr>
        <w:t xml:space="preserve">sensing </w:t>
      </w:r>
      <w:r w:rsidR="0059681C" w:rsidRPr="00941B01">
        <w:rPr>
          <w:lang w:eastAsia="ko-KR"/>
        </w:rPr>
        <w:t xml:space="preserve">associated </w:t>
      </w:r>
      <w:r w:rsidR="0059681C" w:rsidRPr="00AD7C32">
        <w:rPr>
          <w:lang w:eastAsia="ko-KR"/>
        </w:rPr>
        <w:t>information</w:t>
      </w:r>
      <w:r w:rsidR="0059681C" w:rsidRPr="00AD7C32">
        <w:rPr>
          <w:rFonts w:hint="eastAsia"/>
          <w:lang w:eastAsia="ko-KR"/>
        </w:rPr>
        <w:t xml:space="preserve"> collected</w:t>
      </w:r>
      <w:r w:rsidR="0059681C" w:rsidRPr="00AD7C32">
        <w:rPr>
          <w:lang w:eastAsia="ko-KR"/>
        </w:rPr>
        <w:t xml:space="preserve"> from </w:t>
      </w:r>
      <w:r w:rsidR="0059681C" w:rsidRPr="00AD7C32">
        <w:rPr>
          <w:rFonts w:hint="eastAsia"/>
          <w:lang w:eastAsia="ko-KR"/>
        </w:rPr>
        <w:t>S</w:t>
      </w:r>
      <w:r w:rsidR="0059681C" w:rsidRPr="00AD7C32">
        <w:rPr>
          <w:lang w:eastAsia="ko-KR"/>
        </w:rPr>
        <w:t xml:space="preserve">ensing </w:t>
      </w:r>
      <w:r w:rsidR="0059681C" w:rsidRPr="00AD7C32">
        <w:rPr>
          <w:rFonts w:hint="eastAsia"/>
          <w:lang w:eastAsia="ko-KR"/>
        </w:rPr>
        <w:t>E</w:t>
      </w:r>
      <w:r w:rsidR="0059681C" w:rsidRPr="00AD7C32">
        <w:rPr>
          <w:lang w:eastAsia="ko-KR"/>
        </w:rPr>
        <w:t>ntit</w:t>
      </w:r>
      <w:r w:rsidR="0059681C" w:rsidRPr="00AD7C32">
        <w:rPr>
          <w:rFonts w:hint="eastAsia"/>
          <w:lang w:eastAsia="ko-KR"/>
        </w:rPr>
        <w:t>y(</w:t>
      </w:r>
      <w:r w:rsidR="0059681C" w:rsidRPr="00AD7C32">
        <w:rPr>
          <w:lang w:eastAsia="ko-KR"/>
        </w:rPr>
        <w:t>ies</w:t>
      </w:r>
      <w:r w:rsidR="0059681C" w:rsidRPr="00AD7C32">
        <w:rPr>
          <w:rFonts w:hint="eastAsia"/>
          <w:lang w:eastAsia="ko-KR"/>
        </w:rPr>
        <w:t>)</w:t>
      </w:r>
      <w:r w:rsidR="00B23E3F" w:rsidRPr="00AD7C32">
        <w:rPr>
          <w:rFonts w:hint="eastAsia"/>
          <w:lang w:eastAsia="ko-KR"/>
        </w:rPr>
        <w:t xml:space="preserve"> (SEs)</w:t>
      </w:r>
      <w:r w:rsidR="0059681C" w:rsidRPr="00AD7C32">
        <w:rPr>
          <w:rFonts w:hint="eastAsia"/>
          <w:lang w:eastAsia="ko-KR"/>
        </w:rPr>
        <w:t>.</w:t>
      </w:r>
    </w:p>
    <w:p w14:paraId="6236DBB0" w14:textId="37DD09EF" w:rsidR="00E90132" w:rsidRPr="00AD7C32" w:rsidRDefault="00AC08E2" w:rsidP="00AC08E2">
      <w:pPr>
        <w:pStyle w:val="B1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B9350E" w:rsidRPr="00AD7C32">
        <w:rPr>
          <w:lang w:eastAsia="ko-KR"/>
        </w:rPr>
        <w:t xml:space="preserve">The SF provides the sensing results either directly </w:t>
      </w:r>
      <w:r w:rsidR="00757008">
        <w:rPr>
          <w:rFonts w:hint="eastAsia"/>
          <w:lang w:eastAsia="ko-KR"/>
        </w:rPr>
        <w:t xml:space="preserve">or via the NEF </w:t>
      </w:r>
      <w:r w:rsidR="00B9350E" w:rsidRPr="00AD7C32">
        <w:rPr>
          <w:lang w:eastAsia="ko-KR"/>
        </w:rPr>
        <w:t xml:space="preserve">to </w:t>
      </w:r>
      <w:r w:rsidR="00757008">
        <w:rPr>
          <w:rFonts w:hint="eastAsia"/>
          <w:lang w:eastAsia="ko-KR"/>
        </w:rPr>
        <w:t xml:space="preserve">the </w:t>
      </w:r>
      <w:r w:rsidR="00B9350E" w:rsidRPr="00AD7C32">
        <w:rPr>
          <w:lang w:eastAsia="ko-KR"/>
        </w:rPr>
        <w:t>AF.</w:t>
      </w:r>
    </w:p>
    <w:p w14:paraId="0E37EF90" w14:textId="35D2E16E" w:rsidR="00F62245" w:rsidRPr="006B3466" w:rsidRDefault="00F62245" w:rsidP="00355687">
      <w:pPr>
        <w:pStyle w:val="NO"/>
        <w:rPr>
          <w:rFonts w:eastAsiaTheme="minorEastAsia"/>
          <w:lang w:eastAsia="ko-KR"/>
        </w:rPr>
      </w:pPr>
      <w:r w:rsidRPr="00F33A6E">
        <w:rPr>
          <w:lang w:eastAsia="zh-CN"/>
        </w:rPr>
        <w:t xml:space="preserve">NOTE </w:t>
      </w:r>
      <w:r>
        <w:rPr>
          <w:rFonts w:eastAsiaTheme="minorEastAsia" w:hint="eastAsia"/>
          <w:lang w:eastAsia="ko-KR"/>
        </w:rPr>
        <w:t>1</w:t>
      </w:r>
      <w:r w:rsidRPr="00F33A6E">
        <w:rPr>
          <w:lang w:eastAsia="zh-CN"/>
        </w:rPr>
        <w:t>:</w:t>
      </w:r>
      <w:r w:rsidR="00757008">
        <w:rPr>
          <w:rFonts w:eastAsiaTheme="minorEastAsia"/>
          <w:lang w:eastAsia="ko-KR"/>
        </w:rPr>
        <w:tab/>
      </w:r>
      <w:r w:rsidRPr="00F33A6E">
        <w:rPr>
          <w:lang w:eastAsia="zh-CN"/>
        </w:rPr>
        <w:t xml:space="preserve">It is assumed that a sensing service requester and a sensing service consumer </w:t>
      </w:r>
      <w:r w:rsidR="00F43FF3">
        <w:rPr>
          <w:rFonts w:eastAsiaTheme="minorEastAsia" w:hint="eastAsia"/>
          <w:lang w:eastAsia="ko-KR"/>
        </w:rPr>
        <w:t>are</w:t>
      </w:r>
      <w:r w:rsidR="00F43FF3" w:rsidRPr="00F33A6E">
        <w:rPr>
          <w:lang w:eastAsia="zh-CN"/>
        </w:rPr>
        <w:t xml:space="preserve"> </w:t>
      </w:r>
      <w:r w:rsidRPr="00F33A6E">
        <w:rPr>
          <w:lang w:eastAsia="zh-CN"/>
        </w:rPr>
        <w:t>the same entity</w:t>
      </w:r>
      <w:r w:rsidR="00F43FF3" w:rsidRPr="00F43FF3">
        <w:rPr>
          <w:rFonts w:eastAsiaTheme="minorEastAsia" w:hint="eastAsia"/>
          <w:lang w:eastAsia="ko-KR"/>
        </w:rPr>
        <w:t xml:space="preserve"> </w:t>
      </w:r>
      <w:r w:rsidR="00F43FF3" w:rsidRPr="003831FD">
        <w:rPr>
          <w:rFonts w:eastAsiaTheme="minorEastAsia" w:hint="eastAsia"/>
          <w:lang w:eastAsia="ko-KR"/>
        </w:rPr>
        <w:t>in this Rel</w:t>
      </w:r>
      <w:r w:rsidR="00F43FF3">
        <w:rPr>
          <w:rFonts w:eastAsiaTheme="minorEastAsia" w:hint="eastAsia"/>
          <w:lang w:eastAsia="ko-KR"/>
        </w:rPr>
        <w:t>ease</w:t>
      </w:r>
      <w:r w:rsidRPr="003831FD">
        <w:rPr>
          <w:lang w:eastAsia="zh-CN"/>
        </w:rPr>
        <w:t>.</w:t>
      </w:r>
    </w:p>
    <w:p w14:paraId="381F0A0B" w14:textId="264CC942" w:rsidR="006B3466" w:rsidRDefault="001E326E" w:rsidP="001E326E">
      <w:pPr>
        <w:pStyle w:val="B1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9C5848" w:rsidRPr="00D641FF">
        <w:rPr>
          <w:lang w:eastAsia="ko-KR"/>
        </w:rPr>
        <w:t xml:space="preserve">The </w:t>
      </w:r>
      <w:r w:rsidR="009C5848">
        <w:rPr>
          <w:rFonts w:hint="eastAsia"/>
          <w:lang w:eastAsia="ko-KR"/>
        </w:rPr>
        <w:t xml:space="preserve">exposure of </w:t>
      </w:r>
      <w:r w:rsidR="009C5848" w:rsidRPr="00D641FF">
        <w:rPr>
          <w:lang w:eastAsia="ko-KR"/>
        </w:rPr>
        <w:t>sensing result supports</w:t>
      </w:r>
      <w:r w:rsidR="009C5848">
        <w:rPr>
          <w:rFonts w:hint="eastAsia"/>
          <w:lang w:eastAsia="ko-KR"/>
        </w:rPr>
        <w:t xml:space="preserve"> sensing</w:t>
      </w:r>
      <w:r w:rsidR="009C5848" w:rsidRPr="00D641FF">
        <w:rPr>
          <w:lang w:eastAsia="ko-KR"/>
        </w:rPr>
        <w:t xml:space="preserve"> reporting modes</w:t>
      </w:r>
      <w:r w:rsidR="009C5848">
        <w:rPr>
          <w:rFonts w:hint="eastAsia"/>
          <w:lang w:eastAsia="ko-KR"/>
        </w:rPr>
        <w:t xml:space="preserve"> (</w:t>
      </w:r>
      <w:r w:rsidR="009C5848" w:rsidRPr="00D641FF">
        <w:rPr>
          <w:lang w:eastAsia="ko-KR"/>
        </w:rPr>
        <w:t>i.e., one-time, periodic, and event-triggered</w:t>
      </w:r>
      <w:r w:rsidR="009C5848">
        <w:rPr>
          <w:rFonts w:hint="eastAsia"/>
          <w:lang w:eastAsia="ko-KR"/>
        </w:rPr>
        <w:t>)</w:t>
      </w:r>
      <w:r w:rsidR="009C5848" w:rsidRPr="00D641FF">
        <w:rPr>
          <w:lang w:eastAsia="ko-KR"/>
        </w:rPr>
        <w:t xml:space="preserve"> </w:t>
      </w:r>
      <w:r w:rsidR="009C5848">
        <w:rPr>
          <w:rFonts w:hint="eastAsia"/>
          <w:lang w:eastAsia="ko-KR"/>
        </w:rPr>
        <w:t>according</w:t>
      </w:r>
      <w:r w:rsidR="009C5848" w:rsidRPr="00D641FF">
        <w:rPr>
          <w:lang w:eastAsia="ko-KR"/>
        </w:rPr>
        <w:t xml:space="preserve"> </w:t>
      </w:r>
      <w:r w:rsidR="009C5848">
        <w:rPr>
          <w:rFonts w:hint="eastAsia"/>
          <w:lang w:eastAsia="ko-KR"/>
        </w:rPr>
        <w:t>to</w:t>
      </w:r>
      <w:r w:rsidR="009C5848" w:rsidRPr="00D641FF">
        <w:rPr>
          <w:lang w:eastAsia="ko-KR"/>
        </w:rPr>
        <w:t xml:space="preserve"> </w:t>
      </w:r>
      <w:r w:rsidR="009C5848">
        <w:rPr>
          <w:rFonts w:hint="eastAsia"/>
          <w:lang w:eastAsia="ko-KR"/>
        </w:rPr>
        <w:t xml:space="preserve">the sensing </w:t>
      </w:r>
      <w:r w:rsidR="009C5848" w:rsidRPr="00D641FF">
        <w:rPr>
          <w:lang w:eastAsia="ko-KR"/>
        </w:rPr>
        <w:t>service</w:t>
      </w:r>
      <w:r w:rsidR="009C5848">
        <w:rPr>
          <w:rFonts w:hint="eastAsia"/>
          <w:lang w:eastAsia="ko-KR"/>
        </w:rPr>
        <w:t xml:space="preserve"> </w:t>
      </w:r>
      <w:r w:rsidR="009C5848" w:rsidRPr="00D641FF">
        <w:rPr>
          <w:lang w:eastAsia="ko-KR"/>
        </w:rPr>
        <w:t xml:space="preserve">request from </w:t>
      </w:r>
      <w:r w:rsidR="009C5848">
        <w:rPr>
          <w:rFonts w:hint="eastAsia"/>
          <w:lang w:eastAsia="ko-KR"/>
        </w:rPr>
        <w:t>Sensing Service Consumer(s).</w:t>
      </w:r>
    </w:p>
    <w:p w14:paraId="3755A67B" w14:textId="3C31CC55" w:rsidR="00F94B71" w:rsidRPr="00F94B71" w:rsidRDefault="00FC0ABB" w:rsidP="00355687">
      <w:pPr>
        <w:pStyle w:val="NO"/>
        <w:rPr>
          <w:rFonts w:eastAsiaTheme="minorEastAsia"/>
          <w:lang w:eastAsia="ko-KR"/>
        </w:rPr>
      </w:pPr>
      <w:r w:rsidRPr="00F33A6E">
        <w:rPr>
          <w:lang w:eastAsia="zh-CN"/>
        </w:rPr>
        <w:t xml:space="preserve">NOTE </w:t>
      </w:r>
      <w:r w:rsidR="006E44DB">
        <w:rPr>
          <w:rFonts w:eastAsiaTheme="minorEastAsia" w:hint="eastAsia"/>
          <w:lang w:eastAsia="ko-KR"/>
        </w:rPr>
        <w:t>2</w:t>
      </w:r>
      <w:r w:rsidR="00F94B71" w:rsidRPr="00F33A6E">
        <w:rPr>
          <w:lang w:eastAsia="zh-CN"/>
        </w:rPr>
        <w:t>:</w:t>
      </w:r>
      <w:r w:rsidR="00757008">
        <w:rPr>
          <w:rFonts w:eastAsiaTheme="minorEastAsia"/>
          <w:lang w:eastAsia="ko-KR"/>
        </w:rPr>
        <w:tab/>
      </w:r>
      <w:r w:rsidR="00F94B71" w:rsidRPr="003831FD">
        <w:rPr>
          <w:lang w:eastAsia="zh-CN"/>
        </w:rPr>
        <w:t>The conditions for event</w:t>
      </w:r>
      <w:r w:rsidR="00A7168A">
        <w:rPr>
          <w:rFonts w:eastAsiaTheme="minorEastAsia" w:hint="eastAsia"/>
          <w:lang w:eastAsia="ko-KR"/>
        </w:rPr>
        <w:t>-</w:t>
      </w:r>
      <w:r w:rsidR="00F94B71" w:rsidRPr="003831FD">
        <w:rPr>
          <w:lang w:eastAsia="zh-CN"/>
        </w:rPr>
        <w:t>triggered sensing report</w:t>
      </w:r>
      <w:r w:rsidR="00F94B71" w:rsidRPr="00F33A6E">
        <w:rPr>
          <w:lang w:eastAsia="zh-CN"/>
        </w:rPr>
        <w:t xml:space="preserve"> </w:t>
      </w:r>
      <w:r w:rsidR="00E63BEF">
        <w:rPr>
          <w:rFonts w:eastAsiaTheme="minorEastAsia" w:hint="eastAsia"/>
          <w:lang w:eastAsia="ko-KR"/>
        </w:rPr>
        <w:t>will</w:t>
      </w:r>
      <w:r w:rsidR="00E63BEF" w:rsidRPr="00F33A6E">
        <w:rPr>
          <w:lang w:eastAsia="zh-CN"/>
        </w:rPr>
        <w:t xml:space="preserve"> </w:t>
      </w:r>
      <w:r w:rsidR="00F94B71" w:rsidRPr="00F33A6E">
        <w:rPr>
          <w:lang w:eastAsia="zh-CN"/>
        </w:rPr>
        <w:t xml:space="preserve">be specified during </w:t>
      </w:r>
      <w:r w:rsidR="005573F2">
        <w:rPr>
          <w:rFonts w:eastAsiaTheme="minorEastAsia" w:hint="eastAsia"/>
          <w:lang w:eastAsia="ko-KR"/>
        </w:rPr>
        <w:t xml:space="preserve">the </w:t>
      </w:r>
      <w:r w:rsidR="00F94B71" w:rsidRPr="00F33A6E">
        <w:rPr>
          <w:lang w:eastAsia="zh-CN"/>
        </w:rPr>
        <w:t>normative phase.</w:t>
      </w:r>
    </w:p>
    <w:p w14:paraId="5A5841CD" w14:textId="2BCAEF3C" w:rsidR="00357DFC" w:rsidRDefault="008E11E8" w:rsidP="008E11E8">
      <w:pPr>
        <w:pStyle w:val="B1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lang w:eastAsia="ko-KR"/>
        </w:rPr>
        <w:t>T</w:t>
      </w:r>
      <w:r w:rsidR="00357DFC">
        <w:rPr>
          <w:rFonts w:hint="eastAsia"/>
          <w:lang w:eastAsia="ko-KR"/>
        </w:rPr>
        <w:t xml:space="preserve">he sensing service request from the AF to the SF includes </w:t>
      </w:r>
      <w:r w:rsidR="00D371E9">
        <w:rPr>
          <w:rFonts w:hint="eastAsia"/>
          <w:lang w:eastAsia="ko-KR"/>
        </w:rPr>
        <w:t>the</w:t>
      </w:r>
      <w:r w:rsidR="00357DFC">
        <w:rPr>
          <w:rFonts w:hint="eastAsia"/>
          <w:lang w:eastAsia="ko-KR"/>
        </w:rPr>
        <w:t xml:space="preserve"> following parameters:</w:t>
      </w:r>
    </w:p>
    <w:p w14:paraId="06E13070" w14:textId="4A6B2860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>AF Identifier.</w:t>
      </w:r>
    </w:p>
    <w:p w14:paraId="080BFFCC" w14:textId="239C12E9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>Target Sensing Service Area.</w:t>
      </w:r>
    </w:p>
    <w:p w14:paraId="4F60F70C" w14:textId="42259B58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>Sensing Service Type.</w:t>
      </w:r>
    </w:p>
    <w:p w14:paraId="55F25B34" w14:textId="36F34968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 xml:space="preserve">(Optional) Sensing </w:t>
      </w:r>
      <w:r w:rsidR="00357DFC">
        <w:rPr>
          <w:lang w:eastAsia="ko-KR"/>
        </w:rPr>
        <w:t>Correlation</w:t>
      </w:r>
      <w:r w:rsidR="00357DFC">
        <w:rPr>
          <w:rFonts w:hint="eastAsia"/>
          <w:lang w:eastAsia="ko-KR"/>
        </w:rPr>
        <w:t xml:space="preserve"> ID.</w:t>
      </w:r>
    </w:p>
    <w:p w14:paraId="4DA1BD8B" w14:textId="2E53F452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>(Optional) Required Sensing QoS (e.g., accuracy level of sensing result, sensing result format, confidence level, maximum response time, sensing time window).</w:t>
      </w:r>
    </w:p>
    <w:p w14:paraId="50F16DAA" w14:textId="65D0C9F3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>(Optional) Sensing Reporting Mode (i.e., one-time, periodic, and event-triggered).</w:t>
      </w:r>
    </w:p>
    <w:p w14:paraId="5908E960" w14:textId="15E05927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>(Optional) Event-trigger Conditions.</w:t>
      </w:r>
    </w:p>
    <w:p w14:paraId="45EDE0D1" w14:textId="5AC8F9E5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>(Optional) Sensing Object Information (e.g., object status).</w:t>
      </w:r>
    </w:p>
    <w:p w14:paraId="51D67CB4" w14:textId="6B27A007" w:rsidR="00357DFC" w:rsidRDefault="00F81F46" w:rsidP="00F81F46">
      <w:pPr>
        <w:pStyle w:val="B2"/>
        <w:rPr>
          <w:lang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357DFC">
        <w:rPr>
          <w:rFonts w:hint="eastAsia"/>
          <w:lang w:eastAsia="ko-KR"/>
        </w:rPr>
        <w:t>(Optional) Required Sensing Contextual Information.</w:t>
      </w:r>
    </w:p>
    <w:p w14:paraId="7051C349" w14:textId="6DFC435F" w:rsidR="00357DFC" w:rsidRPr="0097342F" w:rsidRDefault="00357DFC" w:rsidP="0097342F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 3:</w:t>
      </w:r>
      <w:r w:rsidR="00757008"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The detail</w:t>
      </w:r>
      <w:r w:rsidR="00975533">
        <w:rPr>
          <w:rFonts w:eastAsiaTheme="minorEastAsia" w:hint="eastAsia"/>
          <w:lang w:eastAsia="ko-KR"/>
        </w:rPr>
        <w:t>s</w:t>
      </w:r>
      <w:r w:rsidR="00757008">
        <w:rPr>
          <w:rFonts w:eastAsiaTheme="minorEastAsia" w:hint="eastAsia"/>
          <w:lang w:eastAsia="ko-KR"/>
        </w:rPr>
        <w:t xml:space="preserve"> of</w:t>
      </w:r>
      <w:r>
        <w:rPr>
          <w:rFonts w:eastAsiaTheme="minorEastAsia" w:hint="eastAsia"/>
          <w:lang w:eastAsia="ko-KR"/>
        </w:rPr>
        <w:t xml:space="preserve"> parameters </w:t>
      </w:r>
      <w:r w:rsidR="00757008">
        <w:rPr>
          <w:rFonts w:eastAsiaTheme="minorEastAsia" w:hint="eastAsia"/>
          <w:lang w:eastAsia="ko-KR"/>
        </w:rPr>
        <w:t>included in</w:t>
      </w:r>
      <w:r>
        <w:rPr>
          <w:rFonts w:eastAsiaTheme="minorEastAsia" w:hint="eastAsia"/>
          <w:lang w:eastAsia="ko-KR"/>
        </w:rPr>
        <w:t xml:space="preserve"> the sensing service request will be </w:t>
      </w:r>
      <w:r w:rsidR="00975533">
        <w:rPr>
          <w:rFonts w:eastAsiaTheme="minorEastAsia" w:hint="eastAsia"/>
          <w:lang w:eastAsia="ko-KR"/>
        </w:rPr>
        <w:t xml:space="preserve">further </w:t>
      </w:r>
      <w:r>
        <w:rPr>
          <w:rFonts w:eastAsiaTheme="minorEastAsia" w:hint="eastAsia"/>
          <w:lang w:eastAsia="ko-KR"/>
        </w:rPr>
        <w:t>discussed during the normative phase.</w:t>
      </w:r>
    </w:p>
    <w:p w14:paraId="009D43B9" w14:textId="77777777" w:rsidR="009400DF" w:rsidRDefault="009400DF" w:rsidP="009400DF">
      <w:pPr>
        <w:rPr>
          <w:lang w:eastAsia="ko-KR"/>
        </w:rPr>
      </w:pPr>
    </w:p>
    <w:p w14:paraId="7D9DFC99" w14:textId="77777777" w:rsidR="00F80D70" w:rsidRDefault="00F80D70" w:rsidP="00F80D70">
      <w:pPr>
        <w:pStyle w:val="StartEndofChange"/>
        <w:rPr>
          <w:rFonts w:eastAsiaTheme="minorEastAsia"/>
        </w:rPr>
      </w:pPr>
      <w:r>
        <w:lastRenderedPageBreak/>
        <w:t xml:space="preserve">* * * * Start of </w:t>
      </w:r>
      <w:r>
        <w:rPr>
          <w:rFonts w:eastAsiaTheme="minorEastAsia" w:hint="eastAsia"/>
        </w:rPr>
        <w:t>2nd</w:t>
      </w:r>
      <w:r>
        <w:t xml:space="preserve"> Change * * * *</w:t>
      </w:r>
    </w:p>
    <w:p w14:paraId="30F064E1" w14:textId="77777777" w:rsidR="00F80D70" w:rsidRPr="006E2693" w:rsidRDefault="00F80D70" w:rsidP="00F80D70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bookmarkEnd w:id="0"/>
    <w:bookmarkEnd w:id="1"/>
    <w:bookmarkEnd w:id="2"/>
    <w:p w14:paraId="3D522D66" w14:textId="77777777" w:rsidR="005D60B0" w:rsidRPr="00E16A07" w:rsidRDefault="005D60B0" w:rsidP="005D60B0">
      <w:pPr>
        <w:pStyle w:val="2"/>
        <w:rPr>
          <w:lang w:val="en-US" w:eastAsia="ko-KR"/>
        </w:rPr>
      </w:pPr>
      <w:r w:rsidRPr="00AE3153">
        <w:rPr>
          <w:lang w:val="en-US" w:eastAsia="ko-KR"/>
        </w:rPr>
        <w:t>7.2</w:t>
      </w:r>
      <w:r w:rsidRPr="00AE3153">
        <w:rPr>
          <w:lang w:val="en-US" w:eastAsia="ko-KR"/>
        </w:rPr>
        <w:tab/>
        <w:t>Topics for further consideration</w:t>
      </w:r>
    </w:p>
    <w:p w14:paraId="14A475C1" w14:textId="77777777" w:rsidR="005D60B0" w:rsidRDefault="005D60B0" w:rsidP="005D60B0">
      <w:pPr>
        <w:pStyle w:val="30"/>
        <w:rPr>
          <w:lang w:eastAsia="ko-KR"/>
        </w:rPr>
      </w:pPr>
      <w:r w:rsidRPr="00DA406C">
        <w:t>7.2.</w:t>
      </w:r>
      <w:r>
        <w:rPr>
          <w:lang w:eastAsia="ko-KR"/>
        </w:rPr>
        <w:t>5</w:t>
      </w:r>
      <w:r w:rsidRPr="00DA406C">
        <w:tab/>
        <w:t>Topics for further consideration for KI#</w:t>
      </w:r>
      <w:r>
        <w:rPr>
          <w:rFonts w:hint="eastAsia"/>
          <w:lang w:eastAsia="ko-KR"/>
        </w:rPr>
        <w:t>5</w:t>
      </w:r>
    </w:p>
    <w:p w14:paraId="04461C79" w14:textId="77777777" w:rsidR="005D60B0" w:rsidRDefault="005D60B0" w:rsidP="005D60B0">
      <w:pPr>
        <w:rPr>
          <w:lang w:eastAsia="ko-KR"/>
        </w:rPr>
      </w:pPr>
      <w:r w:rsidRPr="00DA406C">
        <w:t>Topics for further consideration for KI#</w:t>
      </w:r>
      <w:r>
        <w:rPr>
          <w:rFonts w:hint="eastAsia"/>
          <w:lang w:eastAsia="ko-KR"/>
        </w:rPr>
        <w:t>5 are as below:</w:t>
      </w:r>
    </w:p>
    <w:p w14:paraId="3ADBFE62" w14:textId="77777777" w:rsidR="00DE312C" w:rsidRPr="00DE312C" w:rsidRDefault="00DE312C" w:rsidP="00DE312C">
      <w:pPr>
        <w:pStyle w:val="B1"/>
        <w:rPr>
          <w:lang w:eastAsia="ko-KR"/>
        </w:rPr>
      </w:pPr>
      <w:r w:rsidRPr="00DE312C">
        <w:rPr>
          <w:rFonts w:hint="eastAsia"/>
          <w:lang w:eastAsia="ko-KR"/>
        </w:rPr>
        <w:t>-</w:t>
      </w:r>
      <w:r w:rsidRPr="00DE312C">
        <w:rPr>
          <w:lang w:eastAsia="ko-KR"/>
        </w:rPr>
        <w:tab/>
      </w:r>
      <w:r w:rsidRPr="00DE312C">
        <w:rPr>
          <w:rFonts w:hint="eastAsia"/>
          <w:lang w:eastAsia="ko-KR"/>
        </w:rPr>
        <w:t>How to define the accuracy level requirements of sensing results, including confidence levels and methods for processing.</w:t>
      </w:r>
    </w:p>
    <w:p w14:paraId="24BABAEA" w14:textId="77777777" w:rsidR="00DE312C" w:rsidRDefault="00DE312C" w:rsidP="00DE312C">
      <w:pPr>
        <w:pStyle w:val="B1"/>
        <w:rPr>
          <w:lang w:eastAsia="ko-KR"/>
        </w:rPr>
      </w:pPr>
      <w:r w:rsidRPr="00DE312C">
        <w:rPr>
          <w:rFonts w:hint="eastAsia"/>
          <w:lang w:eastAsia="ko-KR"/>
        </w:rPr>
        <w:t>-</w:t>
      </w:r>
      <w:r w:rsidRPr="00DE312C">
        <w:rPr>
          <w:lang w:eastAsia="ko-KR"/>
        </w:rPr>
        <w:tab/>
      </w:r>
      <w:r w:rsidRPr="00DE312C">
        <w:rPr>
          <w:rFonts w:hint="eastAsia"/>
          <w:lang w:eastAsia="ko-KR"/>
        </w:rPr>
        <w:t>Whether and w</w:t>
      </w:r>
      <w:r w:rsidRPr="00DE312C">
        <w:rPr>
          <w:lang w:eastAsia="ko-KR"/>
        </w:rPr>
        <w:t xml:space="preserve">hat specific types of contextual information </w:t>
      </w:r>
      <w:r w:rsidRPr="00DE312C">
        <w:rPr>
          <w:rFonts w:hint="eastAsia"/>
          <w:lang w:eastAsia="ko-KR"/>
        </w:rPr>
        <w:t>are</w:t>
      </w:r>
      <w:r w:rsidRPr="00DE312C">
        <w:rPr>
          <w:lang w:eastAsia="ko-KR"/>
        </w:rPr>
        <w:t xml:space="preserve"> included with sensing results.</w:t>
      </w:r>
    </w:p>
    <w:p w14:paraId="05B814DB" w14:textId="77777777" w:rsidR="002214A8" w:rsidRDefault="00A5580B" w:rsidP="002214A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2214A8" w:rsidRPr="00D641FF">
        <w:rPr>
          <w:lang w:eastAsia="ko-KR"/>
        </w:rPr>
        <w:t xml:space="preserve">How to determine the appropriate </w:t>
      </w:r>
      <w:r w:rsidR="002214A8">
        <w:rPr>
          <w:rFonts w:hint="eastAsia"/>
          <w:lang w:eastAsia="ko-KR"/>
        </w:rPr>
        <w:t xml:space="preserve">sensing result </w:t>
      </w:r>
      <w:r w:rsidR="002214A8" w:rsidRPr="00D641FF">
        <w:rPr>
          <w:lang w:eastAsia="ko-KR"/>
        </w:rPr>
        <w:t>exposure method (</w:t>
      </w:r>
      <w:r w:rsidR="002214A8">
        <w:rPr>
          <w:rFonts w:hint="eastAsia"/>
          <w:lang w:eastAsia="ko-KR"/>
        </w:rPr>
        <w:t>e.g., via control plane, via user plane</w:t>
      </w:r>
      <w:r w:rsidR="002214A8" w:rsidRPr="00D641FF">
        <w:rPr>
          <w:lang w:eastAsia="ko-KR"/>
        </w:rPr>
        <w:t>)</w:t>
      </w:r>
      <w:r w:rsidR="002214A8">
        <w:rPr>
          <w:rFonts w:hint="eastAsia"/>
          <w:lang w:eastAsia="ko-KR"/>
        </w:rPr>
        <w:t>, considering factors such as data volume, latency, QoS, and Sensing Service Consumer capabilities.</w:t>
      </w:r>
    </w:p>
    <w:p w14:paraId="68C2EFF9" w14:textId="0B704B75" w:rsidR="00A5580B" w:rsidRPr="002214A8" w:rsidRDefault="002214A8" w:rsidP="002214A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D641FF">
        <w:rPr>
          <w:lang w:eastAsia="ko-KR"/>
        </w:rPr>
        <w:t xml:space="preserve">Whether </w:t>
      </w:r>
      <w:r>
        <w:rPr>
          <w:rFonts w:hint="eastAsia"/>
          <w:lang w:eastAsia="ko-KR"/>
        </w:rPr>
        <w:t xml:space="preserve">and how </w:t>
      </w:r>
      <w:r w:rsidRPr="00D641FF">
        <w:rPr>
          <w:lang w:eastAsia="ko-KR"/>
        </w:rPr>
        <w:t>sensing result</w:t>
      </w:r>
      <w:r>
        <w:rPr>
          <w:rFonts w:hint="eastAsia"/>
          <w:lang w:eastAsia="ko-KR"/>
        </w:rPr>
        <w:t>s are</w:t>
      </w:r>
      <w:r w:rsidRPr="00D641FF">
        <w:rPr>
          <w:lang w:eastAsia="ko-KR"/>
        </w:rPr>
        <w:t xml:space="preserve"> </w:t>
      </w:r>
      <w:r>
        <w:rPr>
          <w:rFonts w:hint="eastAsia"/>
          <w:lang w:eastAsia="ko-KR"/>
        </w:rPr>
        <w:t>stored</w:t>
      </w:r>
      <w:r w:rsidRPr="00D641FF">
        <w:rPr>
          <w:lang w:eastAsia="ko-KR"/>
        </w:rPr>
        <w:t>, and how stored results can be reused for new sensing service requests.</w:t>
      </w:r>
    </w:p>
    <w:bookmarkEnd w:id="3"/>
    <w:bookmarkEnd w:id="4"/>
    <w:p w14:paraId="7F9AEA9F" w14:textId="748E3456" w:rsidR="00FC1FCC" w:rsidRPr="001B44CD" w:rsidRDefault="00FC1FCC" w:rsidP="00FC1FCC">
      <w:pPr>
        <w:jc w:val="both"/>
        <w:rPr>
          <w:b/>
          <w:lang w:val="en-US" w:eastAsia="ko-KR"/>
        </w:rPr>
      </w:pPr>
    </w:p>
    <w:p w14:paraId="15D80EC7" w14:textId="3456D628" w:rsidR="00B66F9C" w:rsidRDefault="00B66F9C" w:rsidP="00B66F9C">
      <w:pPr>
        <w:pStyle w:val="StartEndofChange"/>
        <w:rPr>
          <w:rFonts w:eastAsiaTheme="minorEastAsia"/>
        </w:rPr>
      </w:pPr>
      <w:r>
        <w:t xml:space="preserve">* * * * Start of </w:t>
      </w:r>
      <w:r w:rsidR="007720D7">
        <w:rPr>
          <w:rFonts w:eastAsiaTheme="minorEastAsia" w:hint="eastAsia"/>
        </w:rPr>
        <w:t>3r</w:t>
      </w:r>
      <w:r>
        <w:rPr>
          <w:rFonts w:eastAsiaTheme="minorEastAsia" w:hint="eastAsia"/>
        </w:rPr>
        <w:t>d</w:t>
      </w:r>
      <w:r>
        <w:t xml:space="preserve"> Change * * * *</w:t>
      </w:r>
    </w:p>
    <w:p w14:paraId="1CBBAAFB" w14:textId="77777777" w:rsidR="00B66F9C" w:rsidRPr="006E2693" w:rsidRDefault="00B66F9C" w:rsidP="00B66F9C">
      <w:pPr>
        <w:pStyle w:val="StartEndofChange"/>
        <w:rPr>
          <w:rFonts w:eastAsiaTheme="minorEastAsia"/>
        </w:rPr>
      </w:pPr>
      <w:r w:rsidRPr="006E2693">
        <w:rPr>
          <w:rFonts w:eastAsiaTheme="minorEastAsia" w:hint="eastAsia"/>
          <w:highlight w:val="cyan"/>
        </w:rPr>
        <w:t>!! All New Texts !!</w:t>
      </w:r>
    </w:p>
    <w:p w14:paraId="669B2BFC" w14:textId="76BC6F13" w:rsidR="00B66F9C" w:rsidRDefault="00B66F9C" w:rsidP="00B66F9C">
      <w:pPr>
        <w:pStyle w:val="2"/>
        <w:rPr>
          <w:lang w:val="en-US"/>
        </w:rPr>
      </w:pPr>
      <w:r>
        <w:rPr>
          <w:rFonts w:hint="eastAsia"/>
          <w:lang w:val="en-US" w:eastAsia="ko-KR"/>
        </w:rPr>
        <w:t>8</w:t>
      </w:r>
      <w:r w:rsidRPr="001058A6">
        <w:rPr>
          <w:lang w:val="en-US"/>
        </w:rPr>
        <w:t>.</w:t>
      </w:r>
      <w:r w:rsidR="00246BEC">
        <w:rPr>
          <w:rFonts w:hint="eastAsia"/>
          <w:lang w:val="en-US" w:eastAsia="ko-KR"/>
        </w:rPr>
        <w:t>5</w:t>
      </w:r>
      <w:r w:rsidRPr="001058A6">
        <w:rPr>
          <w:lang w:val="en-US"/>
        </w:rPr>
        <w:tab/>
      </w:r>
      <w:r>
        <w:rPr>
          <w:rFonts w:hint="eastAsia"/>
          <w:lang w:val="en-US" w:eastAsia="ko-KR"/>
        </w:rPr>
        <w:t>Conclusion on KI#5</w:t>
      </w:r>
    </w:p>
    <w:p w14:paraId="259A2330" w14:textId="77777777" w:rsidR="00D9253B" w:rsidRDefault="00D9253B" w:rsidP="00D9253B">
      <w:pPr>
        <w:jc w:val="both"/>
        <w:rPr>
          <w:bCs/>
          <w:lang w:eastAsia="ko-KR"/>
        </w:rPr>
      </w:pPr>
      <w:r w:rsidRPr="00C8562E">
        <w:rPr>
          <w:rFonts w:hint="eastAsia"/>
          <w:bCs/>
          <w:lang w:val="en-US" w:eastAsia="ko-KR"/>
        </w:rPr>
        <w:t>The key issue #</w:t>
      </w:r>
      <w:r>
        <w:rPr>
          <w:rFonts w:hint="eastAsia"/>
          <w:bCs/>
          <w:lang w:val="en-US" w:eastAsia="ko-KR"/>
        </w:rPr>
        <w:t>5</w:t>
      </w:r>
      <w:r w:rsidRPr="00C8562E">
        <w:rPr>
          <w:rFonts w:hint="eastAsia"/>
          <w:bCs/>
          <w:lang w:val="en-US" w:eastAsia="ko-KR"/>
        </w:rPr>
        <w:t xml:space="preserve"> </w:t>
      </w:r>
      <w:r>
        <w:rPr>
          <w:rFonts w:hint="eastAsia"/>
          <w:bCs/>
          <w:lang w:val="en-US" w:eastAsia="ko-KR"/>
        </w:rPr>
        <w:t>covers</w:t>
      </w:r>
      <w:r w:rsidRPr="00C8562E">
        <w:rPr>
          <w:rFonts w:hint="eastAsia"/>
          <w:bCs/>
          <w:lang w:val="en-US" w:eastAsia="ko-KR"/>
        </w:rPr>
        <w:t xml:space="preserve"> </w:t>
      </w:r>
      <w:r w:rsidRPr="00C8562E">
        <w:rPr>
          <w:bCs/>
          <w:lang w:val="en-US" w:eastAsia="ko-KR"/>
        </w:rPr>
        <w:t>“</w:t>
      </w:r>
      <w:r w:rsidRPr="008055F8">
        <w:t>Sensing Result Exposure</w:t>
      </w:r>
      <w:r w:rsidRPr="00C8562E">
        <w:rPr>
          <w:bCs/>
          <w:lang w:eastAsia="ko-KR"/>
        </w:rPr>
        <w:t>”</w:t>
      </w:r>
      <w:r w:rsidRPr="00C8562E">
        <w:rPr>
          <w:rFonts w:hint="eastAsia"/>
          <w:bCs/>
          <w:lang w:eastAsia="ko-KR"/>
        </w:rPr>
        <w:t>.</w:t>
      </w:r>
    </w:p>
    <w:p w14:paraId="2544B4DE" w14:textId="2B06FA3A" w:rsidR="00D9253B" w:rsidRDefault="00D9253B" w:rsidP="00D9253B">
      <w:pPr>
        <w:jc w:val="both"/>
        <w:rPr>
          <w:bCs/>
          <w:lang w:val="en-US" w:eastAsia="ko-KR"/>
        </w:rPr>
      </w:pPr>
      <w:r w:rsidRPr="003F232D">
        <w:rPr>
          <w:rFonts w:hint="eastAsia"/>
          <w:bCs/>
          <w:lang w:val="en-US" w:eastAsia="ko-KR"/>
        </w:rPr>
        <w:t xml:space="preserve">The </w:t>
      </w:r>
      <w:r>
        <w:rPr>
          <w:rFonts w:hint="eastAsia"/>
          <w:bCs/>
          <w:lang w:val="en-US" w:eastAsia="ko-KR"/>
        </w:rPr>
        <w:t xml:space="preserve">following aspects common for </w:t>
      </w:r>
      <w:r w:rsidR="00014351">
        <w:rPr>
          <w:rFonts w:hint="eastAsia"/>
          <w:bCs/>
          <w:lang w:val="en-US" w:eastAsia="ko-KR"/>
        </w:rPr>
        <w:t>s</w:t>
      </w:r>
      <w:r>
        <w:rPr>
          <w:rFonts w:hint="eastAsia"/>
          <w:bCs/>
          <w:lang w:val="en-US" w:eastAsia="ko-KR"/>
        </w:rPr>
        <w:t xml:space="preserve">ensing </w:t>
      </w:r>
      <w:r w:rsidR="00014351">
        <w:rPr>
          <w:rFonts w:hint="eastAsia"/>
          <w:bCs/>
          <w:lang w:val="en-US" w:eastAsia="ko-KR"/>
        </w:rPr>
        <w:t>s</w:t>
      </w:r>
      <w:r>
        <w:rPr>
          <w:rFonts w:hint="eastAsia"/>
          <w:bCs/>
          <w:lang w:val="en-US" w:eastAsia="ko-KR"/>
        </w:rPr>
        <w:t>ervice are concluded as principles for normative work:</w:t>
      </w:r>
    </w:p>
    <w:p w14:paraId="29EBC8A4" w14:textId="01B17346" w:rsidR="006D4490" w:rsidRPr="00C85F0D" w:rsidRDefault="004F113F" w:rsidP="004F113F">
      <w:pPr>
        <w:pStyle w:val="B1"/>
        <w:rPr>
          <w:bCs/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6D4490" w:rsidRPr="00AC13FB">
        <w:rPr>
          <w:lang w:eastAsia="ko-KR"/>
        </w:rPr>
        <w:t>The Sensing Function</w:t>
      </w:r>
      <w:r w:rsidR="002103B3">
        <w:rPr>
          <w:rFonts w:hint="eastAsia"/>
          <w:lang w:eastAsia="ko-KR"/>
        </w:rPr>
        <w:t xml:space="preserve"> (SF)</w:t>
      </w:r>
      <w:r w:rsidR="006D4490" w:rsidRPr="00AC13FB">
        <w:rPr>
          <w:lang w:eastAsia="ko-KR"/>
        </w:rPr>
        <w:t xml:space="preserve"> is responsible for generating sensing results based on sensing data and sensing associated information collected from Sensing Entity(ies)</w:t>
      </w:r>
      <w:r w:rsidR="00474DA1">
        <w:rPr>
          <w:rFonts w:hint="eastAsia"/>
          <w:lang w:eastAsia="ko-KR"/>
        </w:rPr>
        <w:t xml:space="preserve"> (SEs)</w:t>
      </w:r>
      <w:r w:rsidR="006D4490" w:rsidRPr="00AC13FB">
        <w:rPr>
          <w:lang w:eastAsia="ko-KR"/>
        </w:rPr>
        <w:t>.</w:t>
      </w:r>
    </w:p>
    <w:p w14:paraId="2B7903C5" w14:textId="0A9AFA2E" w:rsidR="00091C98" w:rsidRPr="00091C98" w:rsidRDefault="004F113F" w:rsidP="004F113F">
      <w:pPr>
        <w:pStyle w:val="B1"/>
        <w:rPr>
          <w:bCs/>
          <w:shd w:val="clear" w:color="auto" w:fill="F7CAAC" w:themeFill="accent2" w:themeFillTint="66"/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091C98" w:rsidRPr="004F113F">
        <w:rPr>
          <w:bCs/>
          <w:lang w:eastAsia="ko-KR"/>
        </w:rPr>
        <w:t xml:space="preserve">The SF provides the sensing results either directly </w:t>
      </w:r>
      <w:r w:rsidR="00975533">
        <w:rPr>
          <w:rFonts w:hint="eastAsia"/>
          <w:lang w:eastAsia="ko-KR"/>
        </w:rPr>
        <w:t xml:space="preserve">or via the NEF </w:t>
      </w:r>
      <w:r w:rsidR="00091C98" w:rsidRPr="004F113F">
        <w:rPr>
          <w:bCs/>
          <w:lang w:eastAsia="ko-KR"/>
        </w:rPr>
        <w:t xml:space="preserve">to </w:t>
      </w:r>
      <w:r w:rsidR="00975533">
        <w:rPr>
          <w:rFonts w:hint="eastAsia"/>
          <w:bCs/>
          <w:lang w:eastAsia="ko-KR"/>
        </w:rPr>
        <w:t>the</w:t>
      </w:r>
      <w:r w:rsidR="00091C98" w:rsidRPr="004F113F">
        <w:rPr>
          <w:bCs/>
          <w:lang w:eastAsia="ko-KR"/>
        </w:rPr>
        <w:t xml:space="preserve"> AF.</w:t>
      </w:r>
    </w:p>
    <w:p w14:paraId="1FF97DF9" w14:textId="767C7E31" w:rsidR="00C85F0D" w:rsidRPr="00EB5CE9" w:rsidRDefault="00C85F0D" w:rsidP="00C85F0D">
      <w:pPr>
        <w:pStyle w:val="NO"/>
        <w:rPr>
          <w:rFonts w:eastAsiaTheme="minorEastAsia"/>
          <w:lang w:eastAsia="ko-KR"/>
        </w:rPr>
      </w:pPr>
      <w:r w:rsidRPr="00F33A6E">
        <w:rPr>
          <w:lang w:eastAsia="zh-CN"/>
        </w:rPr>
        <w:t xml:space="preserve">NOTE </w:t>
      </w:r>
      <w:r>
        <w:rPr>
          <w:rFonts w:eastAsiaTheme="minorEastAsia" w:hint="eastAsia"/>
          <w:lang w:eastAsia="ko-KR"/>
        </w:rPr>
        <w:t>1</w:t>
      </w:r>
      <w:r w:rsidRPr="00F33A6E">
        <w:rPr>
          <w:lang w:eastAsia="zh-CN"/>
        </w:rPr>
        <w:t>:</w:t>
      </w:r>
      <w:r w:rsidR="00975533">
        <w:rPr>
          <w:rFonts w:eastAsiaTheme="minorEastAsia"/>
          <w:lang w:eastAsia="ko-KR"/>
        </w:rPr>
        <w:tab/>
      </w:r>
      <w:r w:rsidRPr="00F33A6E">
        <w:rPr>
          <w:lang w:eastAsia="zh-CN"/>
        </w:rPr>
        <w:t xml:space="preserve">It is assumed that a sensing service requester and a sensing service consumer </w:t>
      </w:r>
      <w:r w:rsidR="007A1384">
        <w:rPr>
          <w:rFonts w:eastAsiaTheme="minorEastAsia" w:hint="eastAsia"/>
          <w:lang w:eastAsia="ko-KR"/>
        </w:rPr>
        <w:t>are</w:t>
      </w:r>
      <w:r w:rsidR="007A1384" w:rsidRPr="00F33A6E">
        <w:rPr>
          <w:lang w:eastAsia="zh-CN"/>
        </w:rPr>
        <w:t xml:space="preserve"> </w:t>
      </w:r>
      <w:r w:rsidRPr="00F33A6E">
        <w:rPr>
          <w:lang w:eastAsia="zh-CN"/>
        </w:rPr>
        <w:t>the same entity</w:t>
      </w:r>
      <w:r>
        <w:rPr>
          <w:rFonts w:eastAsiaTheme="minorEastAsia" w:hint="eastAsia"/>
          <w:lang w:eastAsia="ko-KR"/>
        </w:rPr>
        <w:t xml:space="preserve"> </w:t>
      </w:r>
      <w:r w:rsidRPr="003831FD">
        <w:rPr>
          <w:rFonts w:eastAsiaTheme="minorEastAsia" w:hint="eastAsia"/>
          <w:lang w:eastAsia="ko-KR"/>
        </w:rPr>
        <w:t>in this</w:t>
      </w:r>
      <w:r w:rsidR="002B30FA">
        <w:rPr>
          <w:rFonts w:eastAsiaTheme="minorEastAsia" w:hint="eastAsia"/>
          <w:lang w:eastAsia="ko-KR"/>
        </w:rPr>
        <w:t xml:space="preserve"> </w:t>
      </w:r>
      <w:r w:rsidR="002B30FA" w:rsidRPr="003831FD">
        <w:rPr>
          <w:rFonts w:eastAsiaTheme="minorEastAsia" w:hint="eastAsia"/>
          <w:lang w:eastAsia="ko-KR"/>
        </w:rPr>
        <w:t>Rel</w:t>
      </w:r>
      <w:r w:rsidR="002B30FA">
        <w:rPr>
          <w:rFonts w:eastAsiaTheme="minorEastAsia" w:hint="eastAsia"/>
          <w:lang w:eastAsia="ko-KR"/>
        </w:rPr>
        <w:t>ease</w:t>
      </w:r>
      <w:r w:rsidRPr="003831FD">
        <w:rPr>
          <w:lang w:eastAsia="zh-CN"/>
        </w:rPr>
        <w:t>.</w:t>
      </w:r>
    </w:p>
    <w:p w14:paraId="5B6C3A23" w14:textId="7E45452F" w:rsidR="00C85F0D" w:rsidRPr="007F7F46" w:rsidRDefault="00E830B3" w:rsidP="00E830B3">
      <w:pPr>
        <w:pStyle w:val="B1"/>
        <w:rPr>
          <w:bCs/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D11546" w:rsidRPr="00D641FF">
        <w:rPr>
          <w:lang w:eastAsia="ko-KR"/>
        </w:rPr>
        <w:t xml:space="preserve">The </w:t>
      </w:r>
      <w:r w:rsidR="00D11546">
        <w:rPr>
          <w:rFonts w:hint="eastAsia"/>
          <w:lang w:eastAsia="ko-KR"/>
        </w:rPr>
        <w:t xml:space="preserve">exposure of </w:t>
      </w:r>
      <w:r w:rsidR="00D11546" w:rsidRPr="00D641FF">
        <w:rPr>
          <w:lang w:eastAsia="ko-KR"/>
        </w:rPr>
        <w:t>sensing result supports</w:t>
      </w:r>
      <w:r w:rsidR="00D11546">
        <w:rPr>
          <w:rFonts w:hint="eastAsia"/>
          <w:lang w:eastAsia="ko-KR"/>
        </w:rPr>
        <w:t xml:space="preserve"> various</w:t>
      </w:r>
      <w:r w:rsidR="00D11546" w:rsidRPr="00D641FF">
        <w:rPr>
          <w:lang w:eastAsia="ko-KR"/>
        </w:rPr>
        <w:t xml:space="preserve"> reporting modes</w:t>
      </w:r>
      <w:r w:rsidR="00D11546">
        <w:rPr>
          <w:rFonts w:hint="eastAsia"/>
          <w:lang w:eastAsia="ko-KR"/>
        </w:rPr>
        <w:t xml:space="preserve"> (</w:t>
      </w:r>
      <w:r w:rsidR="00D11546" w:rsidRPr="00D641FF">
        <w:rPr>
          <w:lang w:eastAsia="ko-KR"/>
        </w:rPr>
        <w:t>i.e., one-time, periodic, and event-triggered</w:t>
      </w:r>
      <w:r w:rsidR="00D11546">
        <w:rPr>
          <w:rFonts w:hint="eastAsia"/>
          <w:lang w:eastAsia="ko-KR"/>
        </w:rPr>
        <w:t>)</w:t>
      </w:r>
      <w:r w:rsidR="00D11546" w:rsidRPr="00D641FF">
        <w:rPr>
          <w:lang w:eastAsia="ko-KR"/>
        </w:rPr>
        <w:t xml:space="preserve"> </w:t>
      </w:r>
      <w:r w:rsidR="00D11546">
        <w:rPr>
          <w:rFonts w:hint="eastAsia"/>
          <w:lang w:eastAsia="ko-KR"/>
        </w:rPr>
        <w:t>according</w:t>
      </w:r>
      <w:r w:rsidR="00D11546" w:rsidRPr="00D641FF">
        <w:rPr>
          <w:lang w:eastAsia="ko-KR"/>
        </w:rPr>
        <w:t xml:space="preserve"> </w:t>
      </w:r>
      <w:r w:rsidR="00D11546">
        <w:rPr>
          <w:rFonts w:hint="eastAsia"/>
          <w:lang w:eastAsia="ko-KR"/>
        </w:rPr>
        <w:t>to</w:t>
      </w:r>
      <w:r w:rsidR="00D11546" w:rsidRPr="00D641FF">
        <w:rPr>
          <w:lang w:eastAsia="ko-KR"/>
        </w:rPr>
        <w:t xml:space="preserve"> </w:t>
      </w:r>
      <w:r w:rsidR="00D11546">
        <w:rPr>
          <w:rFonts w:hint="eastAsia"/>
          <w:lang w:eastAsia="ko-KR"/>
        </w:rPr>
        <w:t xml:space="preserve">the sensing </w:t>
      </w:r>
      <w:r w:rsidR="00D11546" w:rsidRPr="00D641FF">
        <w:rPr>
          <w:lang w:eastAsia="ko-KR"/>
        </w:rPr>
        <w:t>service</w:t>
      </w:r>
      <w:r w:rsidR="00D11546">
        <w:rPr>
          <w:rFonts w:hint="eastAsia"/>
          <w:lang w:eastAsia="ko-KR"/>
        </w:rPr>
        <w:t xml:space="preserve"> </w:t>
      </w:r>
      <w:r w:rsidR="00D11546" w:rsidRPr="00D641FF">
        <w:rPr>
          <w:lang w:eastAsia="ko-KR"/>
        </w:rPr>
        <w:t xml:space="preserve">request from </w:t>
      </w:r>
      <w:r w:rsidR="00D11546">
        <w:rPr>
          <w:rFonts w:hint="eastAsia"/>
          <w:lang w:eastAsia="ko-KR"/>
        </w:rPr>
        <w:t>Sensing Service Consumer(s).</w:t>
      </w:r>
    </w:p>
    <w:p w14:paraId="34FEB7DA" w14:textId="0595CDA7" w:rsidR="007F7F46" w:rsidRPr="00F94B71" w:rsidRDefault="007F7F46" w:rsidP="00DF268D">
      <w:pPr>
        <w:pStyle w:val="NO"/>
        <w:rPr>
          <w:rFonts w:eastAsiaTheme="minorEastAsia"/>
          <w:lang w:eastAsia="ko-KR"/>
        </w:rPr>
      </w:pPr>
      <w:r w:rsidRPr="00F33A6E">
        <w:rPr>
          <w:lang w:eastAsia="zh-CN"/>
        </w:rPr>
        <w:t xml:space="preserve">NOTE </w:t>
      </w:r>
      <w:r>
        <w:rPr>
          <w:rFonts w:eastAsiaTheme="minorEastAsia" w:hint="eastAsia"/>
          <w:lang w:eastAsia="ko-KR"/>
        </w:rPr>
        <w:t>2</w:t>
      </w:r>
      <w:r w:rsidRPr="00F33A6E">
        <w:rPr>
          <w:lang w:eastAsia="zh-CN"/>
        </w:rPr>
        <w:t xml:space="preserve">: </w:t>
      </w:r>
      <w:r w:rsidRPr="003831FD">
        <w:rPr>
          <w:lang w:eastAsia="zh-CN"/>
        </w:rPr>
        <w:t>The conditions for event</w:t>
      </w:r>
      <w:r w:rsidR="00611A84">
        <w:rPr>
          <w:rFonts w:eastAsiaTheme="minorEastAsia" w:hint="eastAsia"/>
          <w:lang w:eastAsia="ko-KR"/>
        </w:rPr>
        <w:t>-</w:t>
      </w:r>
      <w:r w:rsidRPr="003831FD">
        <w:rPr>
          <w:lang w:eastAsia="zh-CN"/>
        </w:rPr>
        <w:t>triggered sensing report</w:t>
      </w:r>
      <w:r w:rsidRPr="00F33A6E">
        <w:rPr>
          <w:lang w:eastAsia="zh-CN"/>
        </w:rPr>
        <w:t xml:space="preserve"> </w:t>
      </w:r>
      <w:r w:rsidR="00CC0277">
        <w:rPr>
          <w:rFonts w:eastAsiaTheme="minorEastAsia" w:hint="eastAsia"/>
          <w:lang w:eastAsia="ko-KR"/>
        </w:rPr>
        <w:t>will</w:t>
      </w:r>
      <w:r w:rsidR="00CC0277" w:rsidRPr="00F33A6E">
        <w:rPr>
          <w:lang w:eastAsia="zh-CN"/>
        </w:rPr>
        <w:t xml:space="preserve"> </w:t>
      </w:r>
      <w:r w:rsidRPr="00F33A6E">
        <w:rPr>
          <w:lang w:eastAsia="zh-CN"/>
        </w:rPr>
        <w:t xml:space="preserve">be specified during </w:t>
      </w:r>
      <w:r w:rsidR="00CC0277">
        <w:rPr>
          <w:rFonts w:eastAsiaTheme="minorEastAsia" w:hint="eastAsia"/>
          <w:lang w:eastAsia="ko-KR"/>
        </w:rPr>
        <w:t xml:space="preserve">the </w:t>
      </w:r>
      <w:r w:rsidRPr="00F33A6E">
        <w:rPr>
          <w:lang w:eastAsia="zh-CN"/>
        </w:rPr>
        <w:t>normative phase.</w:t>
      </w:r>
    </w:p>
    <w:p w14:paraId="622172E4" w14:textId="25519B7D" w:rsidR="00AB1ED9" w:rsidRPr="00DF268D" w:rsidRDefault="00E830B3" w:rsidP="00E830B3">
      <w:pPr>
        <w:pStyle w:val="B1"/>
        <w:rPr>
          <w:bCs/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>
        <w:rPr>
          <w:lang w:eastAsia="ko-KR"/>
        </w:rPr>
        <w:t>T</w:t>
      </w:r>
      <w:r w:rsidR="00AB1ED9">
        <w:rPr>
          <w:rFonts w:hint="eastAsia"/>
          <w:lang w:eastAsia="ko-KR"/>
        </w:rPr>
        <w:t xml:space="preserve">he sensing service request from the AF to the SF includes </w:t>
      </w:r>
      <w:r w:rsidR="00D371E9">
        <w:rPr>
          <w:rFonts w:hint="eastAsia"/>
          <w:lang w:eastAsia="ko-KR"/>
        </w:rPr>
        <w:t>the</w:t>
      </w:r>
      <w:r w:rsidR="00AB1ED9">
        <w:rPr>
          <w:rFonts w:hint="eastAsia"/>
          <w:lang w:eastAsia="ko-KR"/>
        </w:rPr>
        <w:t xml:space="preserve"> following parameters:</w:t>
      </w:r>
    </w:p>
    <w:p w14:paraId="4AA0E169" w14:textId="1546CADD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AF Identifier.</w:t>
      </w:r>
    </w:p>
    <w:p w14:paraId="18F458D5" w14:textId="064A991C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Target Sensing Service Area.</w:t>
      </w:r>
    </w:p>
    <w:p w14:paraId="7100A384" w14:textId="7F56963C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Sensing Service Type.</w:t>
      </w:r>
    </w:p>
    <w:p w14:paraId="408DEB60" w14:textId="782F3CA4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(Optional) Sensing Correlation ID.</w:t>
      </w:r>
    </w:p>
    <w:p w14:paraId="1F8B956C" w14:textId="47365D02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(Optional) Required Sensing QoS (e.g., accuracy level of sensing result, sensing result format, confidence level, maximum response time, sensing time window).</w:t>
      </w:r>
    </w:p>
    <w:p w14:paraId="48F01804" w14:textId="0B9AF244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(Optional) Sensing Reporting Mode (i.e., one-time, periodic, and event-triggered).</w:t>
      </w:r>
    </w:p>
    <w:p w14:paraId="3DD62BBE" w14:textId="524CDAB1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(Optional) Event-trigger Conditions.</w:t>
      </w:r>
    </w:p>
    <w:p w14:paraId="5C58ED24" w14:textId="696E96C8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(Optional) Sensing Object Information (e.g., object status).</w:t>
      </w:r>
    </w:p>
    <w:p w14:paraId="47995BB3" w14:textId="529B78BB" w:rsidR="00AB1ED9" w:rsidRPr="00AB1ED9" w:rsidRDefault="00617722" w:rsidP="00617722">
      <w:pPr>
        <w:pStyle w:val="B2"/>
        <w:rPr>
          <w:lang w:val="en-US" w:eastAsia="ko-KR"/>
        </w:rPr>
      </w:pPr>
      <w:r w:rsidRPr="003506DF">
        <w:rPr>
          <w:lang w:eastAsia="zh-CN"/>
        </w:rPr>
        <w:lastRenderedPageBreak/>
        <w:t>-</w:t>
      </w:r>
      <w:r w:rsidRPr="003506DF">
        <w:rPr>
          <w:lang w:eastAsia="zh-CN"/>
        </w:rPr>
        <w:tab/>
      </w:r>
      <w:r w:rsidR="00AB1ED9" w:rsidRPr="00AB1ED9">
        <w:rPr>
          <w:lang w:val="en-US" w:eastAsia="ko-KR"/>
        </w:rPr>
        <w:t>(Optional) Required Sensing Contextual Information.</w:t>
      </w:r>
    </w:p>
    <w:p w14:paraId="71798FF6" w14:textId="30430294" w:rsidR="00975533" w:rsidRDefault="00975533" w:rsidP="00DF268D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 3: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The details of parameters included in the sensing service request will be further discussed during the normative phase.</w:t>
      </w:r>
    </w:p>
    <w:p w14:paraId="14D652C4" w14:textId="12E5F65D" w:rsidR="00AB1ED9" w:rsidRPr="00BC0EF3" w:rsidRDefault="00AB1ED9" w:rsidP="00DF268D">
      <w:pPr>
        <w:pStyle w:val="NO"/>
        <w:rPr>
          <w:rFonts w:eastAsiaTheme="minorEastAsia"/>
          <w:lang w:eastAsia="ko-KR"/>
        </w:rPr>
      </w:pPr>
      <w:r w:rsidRPr="00F33A6E">
        <w:rPr>
          <w:lang w:eastAsia="zh-CN"/>
        </w:rPr>
        <w:t>NOTE</w:t>
      </w:r>
      <w:r>
        <w:rPr>
          <w:lang w:eastAsia="zh-CN"/>
        </w:rPr>
        <w:t xml:space="preserve"> </w:t>
      </w:r>
      <w:r w:rsidR="00975533">
        <w:rPr>
          <w:rFonts w:eastAsiaTheme="minorEastAsia" w:hint="eastAsia"/>
          <w:lang w:eastAsia="ko-KR"/>
        </w:rPr>
        <w:t>4</w:t>
      </w:r>
      <w:r w:rsidRPr="00F33A6E">
        <w:rPr>
          <w:lang w:eastAsia="zh-CN"/>
        </w:rPr>
        <w:t>:</w:t>
      </w:r>
      <w:r w:rsidR="00975533"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The information related in sensing results (e.g., </w:t>
      </w:r>
      <w:r w:rsidRPr="00DE312C">
        <w:rPr>
          <w:rFonts w:hint="eastAsia"/>
          <w:lang w:eastAsia="ko-KR"/>
        </w:rPr>
        <w:t>accuracy level</w:t>
      </w:r>
      <w:r>
        <w:rPr>
          <w:rFonts w:eastAsiaTheme="minorEastAsia" w:hint="eastAsia"/>
          <w:lang w:eastAsia="ko-KR"/>
        </w:rPr>
        <w:t xml:space="preserve"> of sensing result, confidence value) will be discussed during the normative phase.</w:t>
      </w:r>
    </w:p>
    <w:p w14:paraId="7D31E06C" w14:textId="3E5FE190" w:rsidR="00AB1ED9" w:rsidRPr="00BC0EF3" w:rsidRDefault="00AB1ED9" w:rsidP="00DF268D">
      <w:pPr>
        <w:pStyle w:val="NO"/>
        <w:rPr>
          <w:rFonts w:eastAsiaTheme="minorEastAsia"/>
          <w:lang w:eastAsia="ko-KR"/>
        </w:rPr>
      </w:pPr>
      <w:r w:rsidRPr="00F33A6E">
        <w:rPr>
          <w:lang w:eastAsia="zh-CN"/>
        </w:rPr>
        <w:t>NOTE</w:t>
      </w:r>
      <w:r>
        <w:rPr>
          <w:lang w:eastAsia="zh-CN"/>
        </w:rPr>
        <w:t xml:space="preserve"> </w:t>
      </w:r>
      <w:r w:rsidR="00975533">
        <w:rPr>
          <w:rFonts w:eastAsiaTheme="minorEastAsia" w:hint="eastAsia"/>
          <w:lang w:eastAsia="ko-KR"/>
        </w:rPr>
        <w:t>5</w:t>
      </w:r>
      <w:r w:rsidRPr="00F33A6E">
        <w:rPr>
          <w:lang w:eastAsia="zh-CN"/>
        </w:rPr>
        <w:t>:</w:t>
      </w:r>
      <w:r w:rsidR="00975533"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The </w:t>
      </w:r>
      <w:r w:rsidRPr="00DE312C">
        <w:rPr>
          <w:lang w:eastAsia="ko-KR"/>
        </w:rPr>
        <w:t xml:space="preserve">specific types of contextual information </w:t>
      </w:r>
      <w:r>
        <w:rPr>
          <w:rFonts w:eastAsiaTheme="minorEastAsia" w:hint="eastAsia"/>
          <w:lang w:eastAsia="ko-KR"/>
        </w:rPr>
        <w:t>to be</w:t>
      </w:r>
      <w:r w:rsidRPr="00DE312C">
        <w:rPr>
          <w:lang w:eastAsia="ko-KR"/>
        </w:rPr>
        <w:t xml:space="preserve"> included with sensing results</w:t>
      </w:r>
      <w:r>
        <w:rPr>
          <w:rFonts w:eastAsiaTheme="minorEastAsia" w:hint="eastAsia"/>
          <w:lang w:eastAsia="ko-KR"/>
        </w:rPr>
        <w:t xml:space="preserve"> will be discussed during the normative phase</w:t>
      </w:r>
      <w:r w:rsidRPr="00DE312C">
        <w:rPr>
          <w:lang w:eastAsia="ko-KR"/>
        </w:rPr>
        <w:t>.</w:t>
      </w:r>
    </w:p>
    <w:p w14:paraId="7D7B8A6A" w14:textId="0B984763" w:rsidR="00AB1ED9" w:rsidRPr="00BC0EF3" w:rsidRDefault="00AB1ED9" w:rsidP="00DF268D">
      <w:pPr>
        <w:pStyle w:val="NO"/>
        <w:rPr>
          <w:rFonts w:eastAsiaTheme="minorEastAsia"/>
          <w:lang w:eastAsia="ko-KR"/>
        </w:rPr>
      </w:pPr>
      <w:r w:rsidRPr="00F33A6E">
        <w:rPr>
          <w:lang w:eastAsia="zh-CN"/>
        </w:rPr>
        <w:t>NOTE</w:t>
      </w:r>
      <w:r>
        <w:rPr>
          <w:lang w:eastAsia="zh-CN"/>
        </w:rPr>
        <w:t xml:space="preserve"> </w:t>
      </w:r>
      <w:r w:rsidR="00975533">
        <w:rPr>
          <w:rFonts w:eastAsiaTheme="minorEastAsia" w:hint="eastAsia"/>
          <w:lang w:eastAsia="ko-KR"/>
        </w:rPr>
        <w:t>6</w:t>
      </w:r>
      <w:r w:rsidRPr="00F33A6E">
        <w:rPr>
          <w:lang w:eastAsia="zh-CN"/>
        </w:rPr>
        <w:t>:</w:t>
      </w:r>
      <w:r w:rsidR="00975533"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>T</w:t>
      </w:r>
      <w:r w:rsidRPr="00D641FF">
        <w:rPr>
          <w:lang w:eastAsia="ko-KR"/>
        </w:rPr>
        <w:t xml:space="preserve">he appropriate </w:t>
      </w:r>
      <w:r>
        <w:rPr>
          <w:rFonts w:hint="eastAsia"/>
          <w:lang w:eastAsia="ko-KR"/>
        </w:rPr>
        <w:t xml:space="preserve">sensing </w:t>
      </w:r>
      <w:r w:rsidRPr="00D641FF">
        <w:rPr>
          <w:lang w:eastAsia="ko-KR"/>
        </w:rPr>
        <w:t>exposure method (</w:t>
      </w:r>
      <w:r>
        <w:rPr>
          <w:rFonts w:hint="eastAsia"/>
          <w:lang w:eastAsia="ko-KR"/>
        </w:rPr>
        <w:t>e.g., via control plane, via user plane</w:t>
      </w:r>
      <w:r w:rsidRPr="00D641FF">
        <w:rPr>
          <w:lang w:eastAsia="ko-KR"/>
        </w:rPr>
        <w:t>)</w:t>
      </w:r>
      <w:r>
        <w:rPr>
          <w:rFonts w:hint="eastAsia"/>
          <w:lang w:eastAsia="ko-KR"/>
        </w:rPr>
        <w:t>, considering factors such as data volume, latency, QoS, and Sensing Service Consumer capabilities</w:t>
      </w:r>
      <w:r>
        <w:rPr>
          <w:rFonts w:eastAsiaTheme="minorEastAsia" w:hint="eastAsia"/>
          <w:lang w:eastAsia="ko-KR"/>
        </w:rPr>
        <w:t xml:space="preserve"> will be discussed during the normative phase</w:t>
      </w:r>
      <w:r>
        <w:rPr>
          <w:rFonts w:hint="eastAsia"/>
          <w:lang w:eastAsia="ko-KR"/>
        </w:rPr>
        <w:t>.</w:t>
      </w:r>
    </w:p>
    <w:p w14:paraId="0779F607" w14:textId="0C0F043D" w:rsidR="00AB1ED9" w:rsidRPr="0062657B" w:rsidRDefault="00AB1ED9" w:rsidP="00BD6934">
      <w:pPr>
        <w:pStyle w:val="NO"/>
        <w:rPr>
          <w:rFonts w:eastAsiaTheme="minorEastAsia"/>
          <w:lang w:eastAsia="ko-KR"/>
        </w:rPr>
      </w:pPr>
      <w:r w:rsidRPr="00F33A6E">
        <w:rPr>
          <w:lang w:eastAsia="zh-CN"/>
        </w:rPr>
        <w:t>NOTE</w:t>
      </w:r>
      <w:r>
        <w:rPr>
          <w:lang w:eastAsia="zh-CN"/>
        </w:rPr>
        <w:t xml:space="preserve"> </w:t>
      </w:r>
      <w:r w:rsidR="00975533">
        <w:rPr>
          <w:rFonts w:eastAsiaTheme="minorEastAsia" w:hint="eastAsia"/>
          <w:lang w:eastAsia="ko-KR"/>
        </w:rPr>
        <w:t>7</w:t>
      </w:r>
      <w:r w:rsidRPr="00F33A6E">
        <w:rPr>
          <w:lang w:eastAsia="zh-CN"/>
        </w:rPr>
        <w:t>:</w:t>
      </w:r>
      <w:r w:rsidR="00975533">
        <w:rPr>
          <w:rFonts w:eastAsiaTheme="minorEastAsia"/>
          <w:lang w:eastAsia="ko-KR"/>
        </w:rPr>
        <w:tab/>
      </w:r>
      <w:r w:rsidRPr="00D641FF">
        <w:rPr>
          <w:lang w:eastAsia="ko-KR"/>
        </w:rPr>
        <w:t xml:space="preserve">Whether </w:t>
      </w:r>
      <w:r>
        <w:rPr>
          <w:rFonts w:hint="eastAsia"/>
          <w:lang w:eastAsia="ko-KR"/>
        </w:rPr>
        <w:t xml:space="preserve">and how </w:t>
      </w:r>
      <w:r w:rsidRPr="00D641FF">
        <w:rPr>
          <w:lang w:eastAsia="ko-KR"/>
        </w:rPr>
        <w:t>sensing result</w:t>
      </w:r>
      <w:r>
        <w:rPr>
          <w:rFonts w:hint="eastAsia"/>
          <w:lang w:eastAsia="ko-KR"/>
        </w:rPr>
        <w:t>s are</w:t>
      </w:r>
      <w:r w:rsidRPr="00D641FF">
        <w:rPr>
          <w:lang w:eastAsia="ko-KR"/>
        </w:rPr>
        <w:t xml:space="preserve"> </w:t>
      </w:r>
      <w:r>
        <w:rPr>
          <w:rFonts w:hint="eastAsia"/>
          <w:lang w:eastAsia="ko-KR"/>
        </w:rPr>
        <w:t>stored</w:t>
      </w:r>
      <w:r w:rsidRPr="00D641FF">
        <w:rPr>
          <w:lang w:eastAsia="ko-KR"/>
        </w:rPr>
        <w:t>, and how stored results can be reused for new sensing service requests</w:t>
      </w:r>
      <w:r>
        <w:rPr>
          <w:rFonts w:eastAsiaTheme="minorEastAsia" w:hint="eastAsia"/>
          <w:lang w:eastAsia="ko-KR"/>
        </w:rPr>
        <w:t xml:space="preserve"> </w:t>
      </w:r>
      <w:r w:rsidR="00975533">
        <w:rPr>
          <w:rFonts w:eastAsiaTheme="minorEastAsia" w:hint="eastAsia"/>
          <w:lang w:eastAsia="ko-KR"/>
        </w:rPr>
        <w:t>will be discussed during the normative phase</w:t>
      </w:r>
      <w:r w:rsidRPr="00D641FF">
        <w:rPr>
          <w:lang w:eastAsia="ko-KR"/>
        </w:rPr>
        <w:t>.</w:t>
      </w:r>
    </w:p>
    <w:p w14:paraId="3C6D6A50" w14:textId="77777777" w:rsidR="001E5576" w:rsidRPr="00AB1ED9" w:rsidRDefault="001E5576" w:rsidP="00D66EC9">
      <w:pPr>
        <w:jc w:val="both"/>
        <w:rPr>
          <w:bCs/>
          <w:lang w:eastAsia="ko-KR"/>
        </w:rPr>
      </w:pPr>
    </w:p>
    <w:p w14:paraId="0C48B6F0" w14:textId="77777777" w:rsidR="00B66F9C" w:rsidRDefault="00B66F9C" w:rsidP="00B66F9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C25ECC" w14:textId="027B67BD" w:rsidR="00C11306" w:rsidRPr="00C11306" w:rsidRDefault="00C11306" w:rsidP="00FC1FCC">
      <w:pPr>
        <w:jc w:val="both"/>
        <w:rPr>
          <w:b/>
          <w:lang w:val="en-US" w:eastAsia="ko-KR"/>
        </w:rPr>
      </w:pPr>
    </w:p>
    <w:sectPr w:rsidR="00C11306" w:rsidRPr="00C1130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CEECD" w14:textId="77777777" w:rsidR="002F7251" w:rsidRDefault="002F7251">
      <w:r>
        <w:separator/>
      </w:r>
    </w:p>
    <w:p w14:paraId="48020E28" w14:textId="77777777" w:rsidR="002F7251" w:rsidRDefault="002F7251"/>
  </w:endnote>
  <w:endnote w:type="continuationSeparator" w:id="0">
    <w:p w14:paraId="3CB46729" w14:textId="77777777" w:rsidR="002F7251" w:rsidRDefault="002F7251">
      <w:r>
        <w:continuationSeparator/>
      </w:r>
    </w:p>
    <w:p w14:paraId="6FE654FA" w14:textId="77777777" w:rsidR="002F7251" w:rsidRDefault="002F72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65787" w14:textId="77777777" w:rsidR="002F7251" w:rsidRDefault="002F7251">
      <w:r>
        <w:separator/>
      </w:r>
    </w:p>
    <w:p w14:paraId="5DB8CB74" w14:textId="77777777" w:rsidR="002F7251" w:rsidRDefault="002F7251"/>
  </w:footnote>
  <w:footnote w:type="continuationSeparator" w:id="0">
    <w:p w14:paraId="6E86B715" w14:textId="77777777" w:rsidR="002F7251" w:rsidRDefault="002F7251">
      <w:r>
        <w:continuationSeparator/>
      </w:r>
    </w:p>
    <w:p w14:paraId="412A85A2" w14:textId="77777777" w:rsidR="002F7251" w:rsidRDefault="002F72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640A69"/>
    <w:multiLevelType w:val="multilevel"/>
    <w:tmpl w:val="0C6CF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9F48A4"/>
    <w:multiLevelType w:val="hybridMultilevel"/>
    <w:tmpl w:val="BA201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1EBEAEC4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EBEAEC4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0E115575"/>
    <w:multiLevelType w:val="multilevel"/>
    <w:tmpl w:val="4E94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0FA3068D"/>
    <w:multiLevelType w:val="hybridMultilevel"/>
    <w:tmpl w:val="E56E494A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8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3170721"/>
    <w:multiLevelType w:val="hybridMultilevel"/>
    <w:tmpl w:val="F0AC89C8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1FDE47AA"/>
    <w:multiLevelType w:val="hybridMultilevel"/>
    <w:tmpl w:val="355C6A90"/>
    <w:lvl w:ilvl="0" w:tplc="AD32C89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226109B8"/>
    <w:multiLevelType w:val="multilevel"/>
    <w:tmpl w:val="086A2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6E35576"/>
    <w:multiLevelType w:val="multilevel"/>
    <w:tmpl w:val="C784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1" w15:restartNumberingAfterBreak="0">
    <w:nsid w:val="54336846"/>
    <w:multiLevelType w:val="hybridMultilevel"/>
    <w:tmpl w:val="9A0084A8"/>
    <w:lvl w:ilvl="0" w:tplc="3CDE9480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2" w15:restartNumberingAfterBreak="0">
    <w:nsid w:val="55060D05"/>
    <w:multiLevelType w:val="hybridMultilevel"/>
    <w:tmpl w:val="67F6E734"/>
    <w:lvl w:ilvl="0" w:tplc="D43EDD00">
      <w:start w:val="6"/>
      <w:numFmt w:val="bullet"/>
      <w:lvlText w:val="-"/>
      <w:lvlJc w:val="left"/>
      <w:pPr>
        <w:ind w:left="880" w:hanging="44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6BB0380"/>
    <w:multiLevelType w:val="hybridMultilevel"/>
    <w:tmpl w:val="7C5EC27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low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6" w15:restartNumberingAfterBreak="0">
    <w:nsid w:val="622A34F0"/>
    <w:multiLevelType w:val="multilevel"/>
    <w:tmpl w:val="21622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71F4D38"/>
    <w:multiLevelType w:val="hybridMultilevel"/>
    <w:tmpl w:val="B8AC3CB8"/>
    <w:lvl w:ilvl="0" w:tplc="D11E284E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8" w15:restartNumberingAfterBreak="0">
    <w:nsid w:val="67E6424F"/>
    <w:multiLevelType w:val="hybridMultilevel"/>
    <w:tmpl w:val="0CC8AFDA"/>
    <w:lvl w:ilvl="0" w:tplc="0409000F">
      <w:start w:val="1"/>
      <w:numFmt w:val="decimal"/>
      <w:lvlText w:val="%1."/>
      <w:lvlJc w:val="left"/>
      <w:pPr>
        <w:ind w:left="880" w:hanging="44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9" w15:restartNumberingAfterBreak="0">
    <w:nsid w:val="6B4F022F"/>
    <w:multiLevelType w:val="hybridMultilevel"/>
    <w:tmpl w:val="D51AE2FE"/>
    <w:lvl w:ilvl="0" w:tplc="29D663D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0" w15:restartNumberingAfterBreak="0">
    <w:nsid w:val="6E685653"/>
    <w:multiLevelType w:val="multilevel"/>
    <w:tmpl w:val="CA885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2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9D8375B"/>
    <w:multiLevelType w:val="multilevel"/>
    <w:tmpl w:val="9D24E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55" w15:restartNumberingAfterBreak="0">
    <w:nsid w:val="7D130E0F"/>
    <w:multiLevelType w:val="multilevel"/>
    <w:tmpl w:val="24DA36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E4572A9"/>
    <w:multiLevelType w:val="multilevel"/>
    <w:tmpl w:val="0942A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73366395">
    <w:abstractNumId w:val="10"/>
  </w:num>
  <w:num w:numId="2" w16cid:durableId="268855138">
    <w:abstractNumId w:val="31"/>
  </w:num>
  <w:num w:numId="3" w16cid:durableId="1819224564">
    <w:abstractNumId w:val="29"/>
  </w:num>
  <w:num w:numId="4" w16cid:durableId="1726904446">
    <w:abstractNumId w:val="13"/>
  </w:num>
  <w:num w:numId="5" w16cid:durableId="815881440">
    <w:abstractNumId w:val="45"/>
  </w:num>
  <w:num w:numId="6" w16cid:durableId="1061054025">
    <w:abstractNumId w:val="21"/>
  </w:num>
  <w:num w:numId="7" w16cid:durableId="510530582">
    <w:abstractNumId w:val="20"/>
  </w:num>
  <w:num w:numId="8" w16cid:durableId="703360835">
    <w:abstractNumId w:val="33"/>
  </w:num>
  <w:num w:numId="9" w16cid:durableId="994839539">
    <w:abstractNumId w:val="32"/>
  </w:num>
  <w:num w:numId="10" w16cid:durableId="1285620554">
    <w:abstractNumId w:val="24"/>
  </w:num>
  <w:num w:numId="11" w16cid:durableId="497119545">
    <w:abstractNumId w:val="16"/>
  </w:num>
  <w:num w:numId="12" w16cid:durableId="386999586">
    <w:abstractNumId w:val="52"/>
  </w:num>
  <w:num w:numId="13" w16cid:durableId="1025981552">
    <w:abstractNumId w:val="37"/>
  </w:num>
  <w:num w:numId="14" w16cid:durableId="637610052">
    <w:abstractNumId w:val="35"/>
  </w:num>
  <w:num w:numId="15" w16cid:durableId="312878466">
    <w:abstractNumId w:val="9"/>
  </w:num>
  <w:num w:numId="16" w16cid:durableId="1287349798">
    <w:abstractNumId w:val="7"/>
  </w:num>
  <w:num w:numId="17" w16cid:durableId="1303997011">
    <w:abstractNumId w:val="6"/>
  </w:num>
  <w:num w:numId="18" w16cid:durableId="1691562682">
    <w:abstractNumId w:val="5"/>
  </w:num>
  <w:num w:numId="19" w16cid:durableId="1287859148">
    <w:abstractNumId w:val="4"/>
  </w:num>
  <w:num w:numId="20" w16cid:durableId="830605428">
    <w:abstractNumId w:val="8"/>
  </w:num>
  <w:num w:numId="21" w16cid:durableId="1858231284">
    <w:abstractNumId w:val="3"/>
  </w:num>
  <w:num w:numId="22" w16cid:durableId="78718612">
    <w:abstractNumId w:val="2"/>
  </w:num>
  <w:num w:numId="23" w16cid:durableId="1772579215">
    <w:abstractNumId w:val="1"/>
  </w:num>
  <w:num w:numId="24" w16cid:durableId="1754012507">
    <w:abstractNumId w:val="0"/>
  </w:num>
  <w:num w:numId="25" w16cid:durableId="1759523289">
    <w:abstractNumId w:val="43"/>
  </w:num>
  <w:num w:numId="26" w16cid:durableId="1441295624">
    <w:abstractNumId w:val="36"/>
  </w:num>
  <w:num w:numId="27" w16cid:durableId="1085615450">
    <w:abstractNumId w:val="40"/>
  </w:num>
  <w:num w:numId="28" w16cid:durableId="700520644">
    <w:abstractNumId w:val="54"/>
  </w:num>
  <w:num w:numId="29" w16cid:durableId="16416869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46031895">
    <w:abstractNumId w:val="51"/>
  </w:num>
  <w:num w:numId="31" w16cid:durableId="1626081322">
    <w:abstractNumId w:val="18"/>
  </w:num>
  <w:num w:numId="32" w16cid:durableId="576784612">
    <w:abstractNumId w:val="25"/>
  </w:num>
  <w:num w:numId="33" w16cid:durableId="1412239478">
    <w:abstractNumId w:val="27"/>
  </w:num>
  <w:num w:numId="34" w16cid:durableId="1375546457">
    <w:abstractNumId w:val="38"/>
  </w:num>
  <w:num w:numId="35" w16cid:durableId="2045014730">
    <w:abstractNumId w:val="39"/>
  </w:num>
  <w:num w:numId="36" w16cid:durableId="1840193952">
    <w:abstractNumId w:val="14"/>
  </w:num>
  <w:num w:numId="37" w16cid:durableId="1187720369">
    <w:abstractNumId w:val="26"/>
  </w:num>
  <w:num w:numId="38" w16cid:durableId="1488864097">
    <w:abstractNumId w:val="30"/>
  </w:num>
  <w:num w:numId="39" w16cid:durableId="2139639641">
    <w:abstractNumId w:val="12"/>
  </w:num>
  <w:num w:numId="40" w16cid:durableId="490414979">
    <w:abstractNumId w:val="49"/>
  </w:num>
  <w:num w:numId="41" w16cid:durableId="1497919621">
    <w:abstractNumId w:val="47"/>
  </w:num>
  <w:num w:numId="42" w16cid:durableId="447089624">
    <w:abstractNumId w:val="41"/>
  </w:num>
  <w:num w:numId="43" w16cid:durableId="1942031659">
    <w:abstractNumId w:val="22"/>
  </w:num>
  <w:num w:numId="44" w16cid:durableId="1209686187">
    <w:abstractNumId w:val="42"/>
  </w:num>
  <w:num w:numId="45" w16cid:durableId="483665480">
    <w:abstractNumId w:val="15"/>
  </w:num>
  <w:num w:numId="46" w16cid:durableId="1960795201">
    <w:abstractNumId w:val="56"/>
  </w:num>
  <w:num w:numId="47" w16cid:durableId="24870397">
    <w:abstractNumId w:val="11"/>
  </w:num>
  <w:num w:numId="48" w16cid:durableId="1325015920">
    <w:abstractNumId w:val="19"/>
  </w:num>
  <w:num w:numId="49" w16cid:durableId="144705321">
    <w:abstractNumId w:val="48"/>
  </w:num>
  <w:num w:numId="50" w16cid:durableId="315649447">
    <w:abstractNumId w:val="28"/>
  </w:num>
  <w:num w:numId="51" w16cid:durableId="1005978693">
    <w:abstractNumId w:val="50"/>
  </w:num>
  <w:num w:numId="52" w16cid:durableId="428042144">
    <w:abstractNumId w:val="53"/>
  </w:num>
  <w:num w:numId="53" w16cid:durableId="123542656">
    <w:abstractNumId w:val="46"/>
  </w:num>
  <w:num w:numId="54" w16cid:durableId="151677218">
    <w:abstractNumId w:val="23"/>
  </w:num>
  <w:num w:numId="55" w16cid:durableId="642081703">
    <w:abstractNumId w:val="55"/>
  </w:num>
  <w:num w:numId="56" w16cid:durableId="2082483982">
    <w:abstractNumId w:val="44"/>
  </w:num>
  <w:num w:numId="57" w16cid:durableId="134921813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3BFB"/>
    <w:rsid w:val="00003D38"/>
    <w:rsid w:val="00004C65"/>
    <w:rsid w:val="00004C96"/>
    <w:rsid w:val="00005FC5"/>
    <w:rsid w:val="00010BE8"/>
    <w:rsid w:val="00010E98"/>
    <w:rsid w:val="00011C22"/>
    <w:rsid w:val="00012A87"/>
    <w:rsid w:val="000131D7"/>
    <w:rsid w:val="00013C53"/>
    <w:rsid w:val="00014351"/>
    <w:rsid w:val="000144DA"/>
    <w:rsid w:val="00014996"/>
    <w:rsid w:val="00015647"/>
    <w:rsid w:val="000204D7"/>
    <w:rsid w:val="00020A85"/>
    <w:rsid w:val="00021D03"/>
    <w:rsid w:val="00023DA0"/>
    <w:rsid w:val="0002446E"/>
    <w:rsid w:val="00024BB7"/>
    <w:rsid w:val="000326A3"/>
    <w:rsid w:val="00034185"/>
    <w:rsid w:val="00036510"/>
    <w:rsid w:val="0003666B"/>
    <w:rsid w:val="00036A2E"/>
    <w:rsid w:val="000371CD"/>
    <w:rsid w:val="00037F83"/>
    <w:rsid w:val="000414E7"/>
    <w:rsid w:val="00044E71"/>
    <w:rsid w:val="000455E3"/>
    <w:rsid w:val="000520D8"/>
    <w:rsid w:val="00054D6D"/>
    <w:rsid w:val="00054E91"/>
    <w:rsid w:val="0005594A"/>
    <w:rsid w:val="000564B0"/>
    <w:rsid w:val="00057EBC"/>
    <w:rsid w:val="0006106A"/>
    <w:rsid w:val="000616B8"/>
    <w:rsid w:val="00061A0B"/>
    <w:rsid w:val="00062204"/>
    <w:rsid w:val="0006310D"/>
    <w:rsid w:val="000675BF"/>
    <w:rsid w:val="00071905"/>
    <w:rsid w:val="00071F02"/>
    <w:rsid w:val="000729DC"/>
    <w:rsid w:val="00072E51"/>
    <w:rsid w:val="000737DA"/>
    <w:rsid w:val="00073AEE"/>
    <w:rsid w:val="00073C22"/>
    <w:rsid w:val="0007681B"/>
    <w:rsid w:val="00077828"/>
    <w:rsid w:val="00077F06"/>
    <w:rsid w:val="00082D47"/>
    <w:rsid w:val="000837E7"/>
    <w:rsid w:val="00083CB3"/>
    <w:rsid w:val="00083FE2"/>
    <w:rsid w:val="00086B19"/>
    <w:rsid w:val="00086EB3"/>
    <w:rsid w:val="00087551"/>
    <w:rsid w:val="00087887"/>
    <w:rsid w:val="00090FF7"/>
    <w:rsid w:val="00091C98"/>
    <w:rsid w:val="00093D24"/>
    <w:rsid w:val="0009655A"/>
    <w:rsid w:val="000A0B85"/>
    <w:rsid w:val="000A0C49"/>
    <w:rsid w:val="000A25ED"/>
    <w:rsid w:val="000A3B1D"/>
    <w:rsid w:val="000A658E"/>
    <w:rsid w:val="000A6BC8"/>
    <w:rsid w:val="000B0522"/>
    <w:rsid w:val="000B47F0"/>
    <w:rsid w:val="000B4972"/>
    <w:rsid w:val="000B4AF2"/>
    <w:rsid w:val="000B6087"/>
    <w:rsid w:val="000B642B"/>
    <w:rsid w:val="000C0FDB"/>
    <w:rsid w:val="000C1E87"/>
    <w:rsid w:val="000C26D3"/>
    <w:rsid w:val="000C515E"/>
    <w:rsid w:val="000C6DAD"/>
    <w:rsid w:val="000D0B99"/>
    <w:rsid w:val="000D28F2"/>
    <w:rsid w:val="000D307B"/>
    <w:rsid w:val="000E051C"/>
    <w:rsid w:val="000E0E0A"/>
    <w:rsid w:val="000F1E7F"/>
    <w:rsid w:val="000F4C6D"/>
    <w:rsid w:val="000F4F60"/>
    <w:rsid w:val="000F6FE9"/>
    <w:rsid w:val="000F77FA"/>
    <w:rsid w:val="00103658"/>
    <w:rsid w:val="00105813"/>
    <w:rsid w:val="00106BF7"/>
    <w:rsid w:val="001114B0"/>
    <w:rsid w:val="001114D8"/>
    <w:rsid w:val="00111CA6"/>
    <w:rsid w:val="00112F2E"/>
    <w:rsid w:val="001142B7"/>
    <w:rsid w:val="00116083"/>
    <w:rsid w:val="00116317"/>
    <w:rsid w:val="001166DC"/>
    <w:rsid w:val="00116C6E"/>
    <w:rsid w:val="00117FF4"/>
    <w:rsid w:val="00121FD8"/>
    <w:rsid w:val="0012374A"/>
    <w:rsid w:val="00123EC1"/>
    <w:rsid w:val="00126D5D"/>
    <w:rsid w:val="0013455D"/>
    <w:rsid w:val="00135CB0"/>
    <w:rsid w:val="00136E2D"/>
    <w:rsid w:val="00137ED1"/>
    <w:rsid w:val="001413B5"/>
    <w:rsid w:val="00141D06"/>
    <w:rsid w:val="0014413A"/>
    <w:rsid w:val="00150AB5"/>
    <w:rsid w:val="001526D8"/>
    <w:rsid w:val="00154EBE"/>
    <w:rsid w:val="00155071"/>
    <w:rsid w:val="0015570D"/>
    <w:rsid w:val="0016405C"/>
    <w:rsid w:val="00165A57"/>
    <w:rsid w:val="00165D7A"/>
    <w:rsid w:val="00167A14"/>
    <w:rsid w:val="00171E0B"/>
    <w:rsid w:val="0017350A"/>
    <w:rsid w:val="00173FB7"/>
    <w:rsid w:val="0017545A"/>
    <w:rsid w:val="001777D6"/>
    <w:rsid w:val="00180FC4"/>
    <w:rsid w:val="001819AA"/>
    <w:rsid w:val="0018303D"/>
    <w:rsid w:val="001834C0"/>
    <w:rsid w:val="001834CE"/>
    <w:rsid w:val="00186641"/>
    <w:rsid w:val="00186804"/>
    <w:rsid w:val="00187F27"/>
    <w:rsid w:val="0019062C"/>
    <w:rsid w:val="001914CE"/>
    <w:rsid w:val="00191BAA"/>
    <w:rsid w:val="001922EC"/>
    <w:rsid w:val="00192632"/>
    <w:rsid w:val="00192759"/>
    <w:rsid w:val="00192F72"/>
    <w:rsid w:val="00192FCE"/>
    <w:rsid w:val="00195158"/>
    <w:rsid w:val="001967B5"/>
    <w:rsid w:val="00196EAD"/>
    <w:rsid w:val="001A2132"/>
    <w:rsid w:val="001A298B"/>
    <w:rsid w:val="001A4D1B"/>
    <w:rsid w:val="001A65A8"/>
    <w:rsid w:val="001A6960"/>
    <w:rsid w:val="001B44CD"/>
    <w:rsid w:val="001B4A2D"/>
    <w:rsid w:val="001B587E"/>
    <w:rsid w:val="001B6BB1"/>
    <w:rsid w:val="001B77F9"/>
    <w:rsid w:val="001C0F60"/>
    <w:rsid w:val="001C428F"/>
    <w:rsid w:val="001C68E9"/>
    <w:rsid w:val="001D0448"/>
    <w:rsid w:val="001D0B4B"/>
    <w:rsid w:val="001D0DAE"/>
    <w:rsid w:val="001D1E3E"/>
    <w:rsid w:val="001D3533"/>
    <w:rsid w:val="001D35DB"/>
    <w:rsid w:val="001D383B"/>
    <w:rsid w:val="001D421B"/>
    <w:rsid w:val="001D4DDA"/>
    <w:rsid w:val="001D58D1"/>
    <w:rsid w:val="001D68CA"/>
    <w:rsid w:val="001D710F"/>
    <w:rsid w:val="001E04D8"/>
    <w:rsid w:val="001E1A58"/>
    <w:rsid w:val="001E2A17"/>
    <w:rsid w:val="001E2ADE"/>
    <w:rsid w:val="001E326E"/>
    <w:rsid w:val="001E4CDA"/>
    <w:rsid w:val="001E5576"/>
    <w:rsid w:val="001E690F"/>
    <w:rsid w:val="001E71AC"/>
    <w:rsid w:val="001F0CED"/>
    <w:rsid w:val="001F23E0"/>
    <w:rsid w:val="001F751D"/>
    <w:rsid w:val="001F75C0"/>
    <w:rsid w:val="001F78BD"/>
    <w:rsid w:val="002001AB"/>
    <w:rsid w:val="002037F5"/>
    <w:rsid w:val="002057B3"/>
    <w:rsid w:val="00205856"/>
    <w:rsid w:val="0020799E"/>
    <w:rsid w:val="002103B3"/>
    <w:rsid w:val="0021324F"/>
    <w:rsid w:val="00213AC4"/>
    <w:rsid w:val="002149B4"/>
    <w:rsid w:val="00217607"/>
    <w:rsid w:val="00220322"/>
    <w:rsid w:val="002214A8"/>
    <w:rsid w:val="00224D5C"/>
    <w:rsid w:val="00226EDD"/>
    <w:rsid w:val="002275ED"/>
    <w:rsid w:val="00227998"/>
    <w:rsid w:val="0023033F"/>
    <w:rsid w:val="00230938"/>
    <w:rsid w:val="00230E29"/>
    <w:rsid w:val="0023149E"/>
    <w:rsid w:val="0023174F"/>
    <w:rsid w:val="00232B89"/>
    <w:rsid w:val="0023370E"/>
    <w:rsid w:val="00234F87"/>
    <w:rsid w:val="00240664"/>
    <w:rsid w:val="002419B5"/>
    <w:rsid w:val="00242126"/>
    <w:rsid w:val="00242E97"/>
    <w:rsid w:val="002438FD"/>
    <w:rsid w:val="002452AE"/>
    <w:rsid w:val="00246BEC"/>
    <w:rsid w:val="00246F02"/>
    <w:rsid w:val="0024717C"/>
    <w:rsid w:val="00247945"/>
    <w:rsid w:val="00251CAE"/>
    <w:rsid w:val="00254719"/>
    <w:rsid w:val="00254E12"/>
    <w:rsid w:val="00255659"/>
    <w:rsid w:val="00256C18"/>
    <w:rsid w:val="00257034"/>
    <w:rsid w:val="00257B62"/>
    <w:rsid w:val="00260084"/>
    <w:rsid w:val="00261559"/>
    <w:rsid w:val="00265527"/>
    <w:rsid w:val="002677A6"/>
    <w:rsid w:val="00271970"/>
    <w:rsid w:val="00273376"/>
    <w:rsid w:val="0027451F"/>
    <w:rsid w:val="00274CEA"/>
    <w:rsid w:val="0028072F"/>
    <w:rsid w:val="00283349"/>
    <w:rsid w:val="00284B7A"/>
    <w:rsid w:val="002872FB"/>
    <w:rsid w:val="00291439"/>
    <w:rsid w:val="00291681"/>
    <w:rsid w:val="00291F67"/>
    <w:rsid w:val="002927D0"/>
    <w:rsid w:val="002936FE"/>
    <w:rsid w:val="002970CC"/>
    <w:rsid w:val="002A0B8E"/>
    <w:rsid w:val="002A3862"/>
    <w:rsid w:val="002A3B06"/>
    <w:rsid w:val="002A4BFC"/>
    <w:rsid w:val="002B30FA"/>
    <w:rsid w:val="002B5B0A"/>
    <w:rsid w:val="002B5DEA"/>
    <w:rsid w:val="002B63C3"/>
    <w:rsid w:val="002B71D2"/>
    <w:rsid w:val="002C01CD"/>
    <w:rsid w:val="002C0586"/>
    <w:rsid w:val="002C445A"/>
    <w:rsid w:val="002C4563"/>
    <w:rsid w:val="002C47FC"/>
    <w:rsid w:val="002C7B6A"/>
    <w:rsid w:val="002D0AC6"/>
    <w:rsid w:val="002D153A"/>
    <w:rsid w:val="002D2867"/>
    <w:rsid w:val="002E3413"/>
    <w:rsid w:val="002E3D28"/>
    <w:rsid w:val="002E4A53"/>
    <w:rsid w:val="002E643F"/>
    <w:rsid w:val="002F02C4"/>
    <w:rsid w:val="002F0323"/>
    <w:rsid w:val="002F4353"/>
    <w:rsid w:val="002F4E9E"/>
    <w:rsid w:val="002F51C2"/>
    <w:rsid w:val="002F6609"/>
    <w:rsid w:val="002F7251"/>
    <w:rsid w:val="003003D4"/>
    <w:rsid w:val="00300581"/>
    <w:rsid w:val="00300B0D"/>
    <w:rsid w:val="003048A9"/>
    <w:rsid w:val="003117D5"/>
    <w:rsid w:val="003145FE"/>
    <w:rsid w:val="003176F1"/>
    <w:rsid w:val="003206E2"/>
    <w:rsid w:val="003214E6"/>
    <w:rsid w:val="00321B81"/>
    <w:rsid w:val="00322651"/>
    <w:rsid w:val="00322672"/>
    <w:rsid w:val="00323BF9"/>
    <w:rsid w:val="00325404"/>
    <w:rsid w:val="00325F30"/>
    <w:rsid w:val="00326D04"/>
    <w:rsid w:val="0033013D"/>
    <w:rsid w:val="003357ED"/>
    <w:rsid w:val="00335934"/>
    <w:rsid w:val="00340C2B"/>
    <w:rsid w:val="0034160C"/>
    <w:rsid w:val="00343ACA"/>
    <w:rsid w:val="003506DF"/>
    <w:rsid w:val="00350F4A"/>
    <w:rsid w:val="00353826"/>
    <w:rsid w:val="00355687"/>
    <w:rsid w:val="00356451"/>
    <w:rsid w:val="00357140"/>
    <w:rsid w:val="00357DFC"/>
    <w:rsid w:val="003604F9"/>
    <w:rsid w:val="00360833"/>
    <w:rsid w:val="003622FF"/>
    <w:rsid w:val="003628BD"/>
    <w:rsid w:val="00362A22"/>
    <w:rsid w:val="003637FE"/>
    <w:rsid w:val="00364241"/>
    <w:rsid w:val="00364DB5"/>
    <w:rsid w:val="00370997"/>
    <w:rsid w:val="00374637"/>
    <w:rsid w:val="00377777"/>
    <w:rsid w:val="00380003"/>
    <w:rsid w:val="003801BA"/>
    <w:rsid w:val="003831FD"/>
    <w:rsid w:val="0038383D"/>
    <w:rsid w:val="00383CAA"/>
    <w:rsid w:val="003844C0"/>
    <w:rsid w:val="003856CF"/>
    <w:rsid w:val="00385B37"/>
    <w:rsid w:val="00386AA2"/>
    <w:rsid w:val="00390332"/>
    <w:rsid w:val="0039181F"/>
    <w:rsid w:val="003A34AF"/>
    <w:rsid w:val="003A6A46"/>
    <w:rsid w:val="003B0D4F"/>
    <w:rsid w:val="003B2548"/>
    <w:rsid w:val="003B2937"/>
    <w:rsid w:val="003B408C"/>
    <w:rsid w:val="003B68DB"/>
    <w:rsid w:val="003C0F0F"/>
    <w:rsid w:val="003C1B43"/>
    <w:rsid w:val="003C2EA8"/>
    <w:rsid w:val="003C5D7E"/>
    <w:rsid w:val="003D128E"/>
    <w:rsid w:val="003D187F"/>
    <w:rsid w:val="003D3F37"/>
    <w:rsid w:val="003D5E29"/>
    <w:rsid w:val="003D67A3"/>
    <w:rsid w:val="003E15C3"/>
    <w:rsid w:val="003E3953"/>
    <w:rsid w:val="003E4046"/>
    <w:rsid w:val="003E5247"/>
    <w:rsid w:val="003E52FA"/>
    <w:rsid w:val="003E5F50"/>
    <w:rsid w:val="003E61C8"/>
    <w:rsid w:val="003E78BD"/>
    <w:rsid w:val="003E7A95"/>
    <w:rsid w:val="003F0404"/>
    <w:rsid w:val="003F613D"/>
    <w:rsid w:val="003F6D38"/>
    <w:rsid w:val="00400AD6"/>
    <w:rsid w:val="00401B8D"/>
    <w:rsid w:val="00402D6D"/>
    <w:rsid w:val="00403039"/>
    <w:rsid w:val="00405AB1"/>
    <w:rsid w:val="00405D4B"/>
    <w:rsid w:val="004070AC"/>
    <w:rsid w:val="004127E9"/>
    <w:rsid w:val="00414ABF"/>
    <w:rsid w:val="00420A90"/>
    <w:rsid w:val="004219AF"/>
    <w:rsid w:val="00421AE3"/>
    <w:rsid w:val="004258BC"/>
    <w:rsid w:val="00425BD1"/>
    <w:rsid w:val="00426617"/>
    <w:rsid w:val="0042700C"/>
    <w:rsid w:val="0042735F"/>
    <w:rsid w:val="00427403"/>
    <w:rsid w:val="0042786F"/>
    <w:rsid w:val="00430B13"/>
    <w:rsid w:val="00432366"/>
    <w:rsid w:val="004340D1"/>
    <w:rsid w:val="0044399E"/>
    <w:rsid w:val="00443C5F"/>
    <w:rsid w:val="00445A8B"/>
    <w:rsid w:val="00447053"/>
    <w:rsid w:val="004509BE"/>
    <w:rsid w:val="00450CB7"/>
    <w:rsid w:val="00452D0E"/>
    <w:rsid w:val="00452E8C"/>
    <w:rsid w:val="00453A71"/>
    <w:rsid w:val="00454D7B"/>
    <w:rsid w:val="00456D9D"/>
    <w:rsid w:val="00463BB8"/>
    <w:rsid w:val="00464364"/>
    <w:rsid w:val="004646AB"/>
    <w:rsid w:val="00464FFA"/>
    <w:rsid w:val="0046718A"/>
    <w:rsid w:val="0046787F"/>
    <w:rsid w:val="00470781"/>
    <w:rsid w:val="004715AA"/>
    <w:rsid w:val="0047218D"/>
    <w:rsid w:val="00472647"/>
    <w:rsid w:val="00472A6F"/>
    <w:rsid w:val="00472D4F"/>
    <w:rsid w:val="00474A08"/>
    <w:rsid w:val="00474DA1"/>
    <w:rsid w:val="00475078"/>
    <w:rsid w:val="004753CF"/>
    <w:rsid w:val="00476372"/>
    <w:rsid w:val="004775DB"/>
    <w:rsid w:val="00477B6D"/>
    <w:rsid w:val="00480F19"/>
    <w:rsid w:val="00480F34"/>
    <w:rsid w:val="00483996"/>
    <w:rsid w:val="00483B16"/>
    <w:rsid w:val="00490B8A"/>
    <w:rsid w:val="00491DC3"/>
    <w:rsid w:val="0049204D"/>
    <w:rsid w:val="00494BB2"/>
    <w:rsid w:val="004961AC"/>
    <w:rsid w:val="00496845"/>
    <w:rsid w:val="004A0B38"/>
    <w:rsid w:val="004A1F8A"/>
    <w:rsid w:val="004B29F4"/>
    <w:rsid w:val="004B6330"/>
    <w:rsid w:val="004B7AD2"/>
    <w:rsid w:val="004C04F7"/>
    <w:rsid w:val="004C3932"/>
    <w:rsid w:val="004C6520"/>
    <w:rsid w:val="004C7CF9"/>
    <w:rsid w:val="004D0EEA"/>
    <w:rsid w:val="004D338F"/>
    <w:rsid w:val="004D490C"/>
    <w:rsid w:val="004D70AF"/>
    <w:rsid w:val="004E0093"/>
    <w:rsid w:val="004E22A2"/>
    <w:rsid w:val="004E2365"/>
    <w:rsid w:val="004E2EE5"/>
    <w:rsid w:val="004E4700"/>
    <w:rsid w:val="004E63D5"/>
    <w:rsid w:val="004E69C3"/>
    <w:rsid w:val="004E6EC3"/>
    <w:rsid w:val="004F04EC"/>
    <w:rsid w:val="004F113F"/>
    <w:rsid w:val="004F29C3"/>
    <w:rsid w:val="004F3BCC"/>
    <w:rsid w:val="004F3DA8"/>
    <w:rsid w:val="004F5216"/>
    <w:rsid w:val="004F660F"/>
    <w:rsid w:val="00501D7F"/>
    <w:rsid w:val="00502341"/>
    <w:rsid w:val="0050736F"/>
    <w:rsid w:val="00511DF8"/>
    <w:rsid w:val="00513D75"/>
    <w:rsid w:val="005140B8"/>
    <w:rsid w:val="00514E40"/>
    <w:rsid w:val="00515567"/>
    <w:rsid w:val="005223ED"/>
    <w:rsid w:val="0052642A"/>
    <w:rsid w:val="00527A49"/>
    <w:rsid w:val="00532BCC"/>
    <w:rsid w:val="00534227"/>
    <w:rsid w:val="0053516F"/>
    <w:rsid w:val="00537495"/>
    <w:rsid w:val="00542437"/>
    <w:rsid w:val="00542BA3"/>
    <w:rsid w:val="00543D75"/>
    <w:rsid w:val="00546798"/>
    <w:rsid w:val="005471A4"/>
    <w:rsid w:val="0055526E"/>
    <w:rsid w:val="0055635B"/>
    <w:rsid w:val="0055649C"/>
    <w:rsid w:val="005573F2"/>
    <w:rsid w:val="00557B9A"/>
    <w:rsid w:val="00561488"/>
    <w:rsid w:val="005624BB"/>
    <w:rsid w:val="0056315D"/>
    <w:rsid w:val="005668B5"/>
    <w:rsid w:val="00571AB8"/>
    <w:rsid w:val="005720F9"/>
    <w:rsid w:val="0057641B"/>
    <w:rsid w:val="00577B77"/>
    <w:rsid w:val="00584810"/>
    <w:rsid w:val="00585432"/>
    <w:rsid w:val="00585D7A"/>
    <w:rsid w:val="00590E43"/>
    <w:rsid w:val="00592866"/>
    <w:rsid w:val="00595098"/>
    <w:rsid w:val="0059681C"/>
    <w:rsid w:val="005973CE"/>
    <w:rsid w:val="005A1CF4"/>
    <w:rsid w:val="005A20BF"/>
    <w:rsid w:val="005A26B5"/>
    <w:rsid w:val="005A4C96"/>
    <w:rsid w:val="005A7A85"/>
    <w:rsid w:val="005B321B"/>
    <w:rsid w:val="005B352B"/>
    <w:rsid w:val="005B6A2D"/>
    <w:rsid w:val="005B72FC"/>
    <w:rsid w:val="005B7AE3"/>
    <w:rsid w:val="005C081F"/>
    <w:rsid w:val="005C1B4B"/>
    <w:rsid w:val="005C1D37"/>
    <w:rsid w:val="005C2155"/>
    <w:rsid w:val="005C25D8"/>
    <w:rsid w:val="005C3CAC"/>
    <w:rsid w:val="005C517B"/>
    <w:rsid w:val="005C70A4"/>
    <w:rsid w:val="005C7FE7"/>
    <w:rsid w:val="005D0B35"/>
    <w:rsid w:val="005D1150"/>
    <w:rsid w:val="005D18DB"/>
    <w:rsid w:val="005D2EF9"/>
    <w:rsid w:val="005D60B0"/>
    <w:rsid w:val="005D696A"/>
    <w:rsid w:val="005D717F"/>
    <w:rsid w:val="005D74E6"/>
    <w:rsid w:val="005E0A20"/>
    <w:rsid w:val="005E319B"/>
    <w:rsid w:val="005E4276"/>
    <w:rsid w:val="005E553D"/>
    <w:rsid w:val="005E5DD4"/>
    <w:rsid w:val="005F1ECA"/>
    <w:rsid w:val="005F2BA8"/>
    <w:rsid w:val="005F6425"/>
    <w:rsid w:val="005F6E3E"/>
    <w:rsid w:val="005F72C8"/>
    <w:rsid w:val="00600592"/>
    <w:rsid w:val="0060085F"/>
    <w:rsid w:val="00605EB8"/>
    <w:rsid w:val="0060641E"/>
    <w:rsid w:val="00606FC4"/>
    <w:rsid w:val="00607023"/>
    <w:rsid w:val="0060782F"/>
    <w:rsid w:val="00611A84"/>
    <w:rsid w:val="0061222D"/>
    <w:rsid w:val="00613DE2"/>
    <w:rsid w:val="006140A1"/>
    <w:rsid w:val="00615398"/>
    <w:rsid w:val="00615401"/>
    <w:rsid w:val="006159A1"/>
    <w:rsid w:val="00615D57"/>
    <w:rsid w:val="006166C7"/>
    <w:rsid w:val="00617722"/>
    <w:rsid w:val="00617F22"/>
    <w:rsid w:val="00620376"/>
    <w:rsid w:val="0062156D"/>
    <w:rsid w:val="006229B1"/>
    <w:rsid w:val="0062390E"/>
    <w:rsid w:val="00623B9F"/>
    <w:rsid w:val="006241E0"/>
    <w:rsid w:val="00626170"/>
    <w:rsid w:val="0062657B"/>
    <w:rsid w:val="00627BCB"/>
    <w:rsid w:val="00627DA6"/>
    <w:rsid w:val="006328E5"/>
    <w:rsid w:val="006378FB"/>
    <w:rsid w:val="00640278"/>
    <w:rsid w:val="00644670"/>
    <w:rsid w:val="00647B8D"/>
    <w:rsid w:val="006503FF"/>
    <w:rsid w:val="00650F36"/>
    <w:rsid w:val="00653BF1"/>
    <w:rsid w:val="0065578B"/>
    <w:rsid w:val="00656729"/>
    <w:rsid w:val="00660303"/>
    <w:rsid w:val="0066353A"/>
    <w:rsid w:val="0066525D"/>
    <w:rsid w:val="0066561E"/>
    <w:rsid w:val="00666074"/>
    <w:rsid w:val="0066634B"/>
    <w:rsid w:val="006664B0"/>
    <w:rsid w:val="00667E26"/>
    <w:rsid w:val="00676629"/>
    <w:rsid w:val="00681065"/>
    <w:rsid w:val="0068551B"/>
    <w:rsid w:val="006926F3"/>
    <w:rsid w:val="0069349F"/>
    <w:rsid w:val="00693D86"/>
    <w:rsid w:val="006A4925"/>
    <w:rsid w:val="006A4A4E"/>
    <w:rsid w:val="006A4E5F"/>
    <w:rsid w:val="006A575E"/>
    <w:rsid w:val="006A59D4"/>
    <w:rsid w:val="006A5DC5"/>
    <w:rsid w:val="006A7D72"/>
    <w:rsid w:val="006B09E6"/>
    <w:rsid w:val="006B0A3C"/>
    <w:rsid w:val="006B158A"/>
    <w:rsid w:val="006B15EA"/>
    <w:rsid w:val="006B1F3F"/>
    <w:rsid w:val="006B3466"/>
    <w:rsid w:val="006B5290"/>
    <w:rsid w:val="006C2507"/>
    <w:rsid w:val="006D1663"/>
    <w:rsid w:val="006D1A31"/>
    <w:rsid w:val="006D28C9"/>
    <w:rsid w:val="006D2972"/>
    <w:rsid w:val="006D2F85"/>
    <w:rsid w:val="006D3AFB"/>
    <w:rsid w:val="006D41BC"/>
    <w:rsid w:val="006D4490"/>
    <w:rsid w:val="006D4C68"/>
    <w:rsid w:val="006D4DBA"/>
    <w:rsid w:val="006D558E"/>
    <w:rsid w:val="006D71D0"/>
    <w:rsid w:val="006E2693"/>
    <w:rsid w:val="006E3134"/>
    <w:rsid w:val="006E44DB"/>
    <w:rsid w:val="006E7AD3"/>
    <w:rsid w:val="006F26D1"/>
    <w:rsid w:val="006F32A6"/>
    <w:rsid w:val="006F640B"/>
    <w:rsid w:val="006F69D5"/>
    <w:rsid w:val="006F7D89"/>
    <w:rsid w:val="00702314"/>
    <w:rsid w:val="007105D3"/>
    <w:rsid w:val="00710DD5"/>
    <w:rsid w:val="00715EBD"/>
    <w:rsid w:val="00716C16"/>
    <w:rsid w:val="00717DF8"/>
    <w:rsid w:val="00721772"/>
    <w:rsid w:val="00722370"/>
    <w:rsid w:val="007224FF"/>
    <w:rsid w:val="007227AF"/>
    <w:rsid w:val="00723FCA"/>
    <w:rsid w:val="00724D87"/>
    <w:rsid w:val="00725EE2"/>
    <w:rsid w:val="007309CE"/>
    <w:rsid w:val="007326F0"/>
    <w:rsid w:val="00735C4B"/>
    <w:rsid w:val="00737179"/>
    <w:rsid w:val="007419FD"/>
    <w:rsid w:val="00742F46"/>
    <w:rsid w:val="00743D07"/>
    <w:rsid w:val="007449AA"/>
    <w:rsid w:val="007453D9"/>
    <w:rsid w:val="007509A1"/>
    <w:rsid w:val="00753D76"/>
    <w:rsid w:val="00754F7F"/>
    <w:rsid w:val="00757008"/>
    <w:rsid w:val="0075778D"/>
    <w:rsid w:val="007633C8"/>
    <w:rsid w:val="0076441A"/>
    <w:rsid w:val="007720D7"/>
    <w:rsid w:val="00772A7E"/>
    <w:rsid w:val="00773DD7"/>
    <w:rsid w:val="007749CD"/>
    <w:rsid w:val="00774E5C"/>
    <w:rsid w:val="00775966"/>
    <w:rsid w:val="007777CF"/>
    <w:rsid w:val="007840C6"/>
    <w:rsid w:val="007841FD"/>
    <w:rsid w:val="007859F1"/>
    <w:rsid w:val="00787EF0"/>
    <w:rsid w:val="00790F09"/>
    <w:rsid w:val="00792C7C"/>
    <w:rsid w:val="00793911"/>
    <w:rsid w:val="00795DA8"/>
    <w:rsid w:val="00796953"/>
    <w:rsid w:val="007A099B"/>
    <w:rsid w:val="007A1384"/>
    <w:rsid w:val="007A2FB4"/>
    <w:rsid w:val="007A39E1"/>
    <w:rsid w:val="007A4005"/>
    <w:rsid w:val="007A5C55"/>
    <w:rsid w:val="007A6AED"/>
    <w:rsid w:val="007A7E87"/>
    <w:rsid w:val="007A7EC0"/>
    <w:rsid w:val="007B02E4"/>
    <w:rsid w:val="007B0493"/>
    <w:rsid w:val="007B0BEE"/>
    <w:rsid w:val="007B0F86"/>
    <w:rsid w:val="007B2E9C"/>
    <w:rsid w:val="007B48CC"/>
    <w:rsid w:val="007C0EFE"/>
    <w:rsid w:val="007C160A"/>
    <w:rsid w:val="007C1B81"/>
    <w:rsid w:val="007C2C61"/>
    <w:rsid w:val="007C4531"/>
    <w:rsid w:val="007C57CD"/>
    <w:rsid w:val="007D1E6E"/>
    <w:rsid w:val="007D313F"/>
    <w:rsid w:val="007D409D"/>
    <w:rsid w:val="007D616C"/>
    <w:rsid w:val="007D6E81"/>
    <w:rsid w:val="007E1C03"/>
    <w:rsid w:val="007E1C5B"/>
    <w:rsid w:val="007E24FD"/>
    <w:rsid w:val="007E2664"/>
    <w:rsid w:val="007E4122"/>
    <w:rsid w:val="007E5CE3"/>
    <w:rsid w:val="007F33B5"/>
    <w:rsid w:val="007F3959"/>
    <w:rsid w:val="007F40D0"/>
    <w:rsid w:val="007F6832"/>
    <w:rsid w:val="007F7349"/>
    <w:rsid w:val="007F74E2"/>
    <w:rsid w:val="007F7F46"/>
    <w:rsid w:val="00802DCF"/>
    <w:rsid w:val="008032EE"/>
    <w:rsid w:val="00804A28"/>
    <w:rsid w:val="00804EAE"/>
    <w:rsid w:val="008055F8"/>
    <w:rsid w:val="00807542"/>
    <w:rsid w:val="008075BE"/>
    <w:rsid w:val="00814395"/>
    <w:rsid w:val="00815F29"/>
    <w:rsid w:val="00816234"/>
    <w:rsid w:val="00816737"/>
    <w:rsid w:val="00816A71"/>
    <w:rsid w:val="00817708"/>
    <w:rsid w:val="00821120"/>
    <w:rsid w:val="00821B85"/>
    <w:rsid w:val="00821C0E"/>
    <w:rsid w:val="00821CA2"/>
    <w:rsid w:val="008228CC"/>
    <w:rsid w:val="00824DF0"/>
    <w:rsid w:val="00824F97"/>
    <w:rsid w:val="008269D4"/>
    <w:rsid w:val="008308C9"/>
    <w:rsid w:val="00830BD0"/>
    <w:rsid w:val="00830EC8"/>
    <w:rsid w:val="0083235B"/>
    <w:rsid w:val="00833FE2"/>
    <w:rsid w:val="008344F7"/>
    <w:rsid w:val="00837B20"/>
    <w:rsid w:val="00841A7B"/>
    <w:rsid w:val="008447AE"/>
    <w:rsid w:val="00845142"/>
    <w:rsid w:val="00846133"/>
    <w:rsid w:val="00847889"/>
    <w:rsid w:val="008534D5"/>
    <w:rsid w:val="008539A7"/>
    <w:rsid w:val="0085473C"/>
    <w:rsid w:val="008560E0"/>
    <w:rsid w:val="0086059B"/>
    <w:rsid w:val="008606A9"/>
    <w:rsid w:val="008617C5"/>
    <w:rsid w:val="00861FAB"/>
    <w:rsid w:val="008641D9"/>
    <w:rsid w:val="00865251"/>
    <w:rsid w:val="0086545A"/>
    <w:rsid w:val="00871F3C"/>
    <w:rsid w:val="00872C29"/>
    <w:rsid w:val="00872DB9"/>
    <w:rsid w:val="00873867"/>
    <w:rsid w:val="0088004B"/>
    <w:rsid w:val="00887FDC"/>
    <w:rsid w:val="00893756"/>
    <w:rsid w:val="00893F4A"/>
    <w:rsid w:val="00894227"/>
    <w:rsid w:val="0089682A"/>
    <w:rsid w:val="008968FF"/>
    <w:rsid w:val="008A310C"/>
    <w:rsid w:val="008A72FF"/>
    <w:rsid w:val="008A7A97"/>
    <w:rsid w:val="008B08C0"/>
    <w:rsid w:val="008B0CBF"/>
    <w:rsid w:val="008B13CC"/>
    <w:rsid w:val="008B1FA8"/>
    <w:rsid w:val="008B2876"/>
    <w:rsid w:val="008B55FA"/>
    <w:rsid w:val="008B6986"/>
    <w:rsid w:val="008B6EDC"/>
    <w:rsid w:val="008B7F51"/>
    <w:rsid w:val="008C08EA"/>
    <w:rsid w:val="008C0F3E"/>
    <w:rsid w:val="008C23AE"/>
    <w:rsid w:val="008C4395"/>
    <w:rsid w:val="008C4432"/>
    <w:rsid w:val="008C55F1"/>
    <w:rsid w:val="008C6E89"/>
    <w:rsid w:val="008D0C43"/>
    <w:rsid w:val="008D4423"/>
    <w:rsid w:val="008D5DEC"/>
    <w:rsid w:val="008E082D"/>
    <w:rsid w:val="008E11E8"/>
    <w:rsid w:val="008E12E3"/>
    <w:rsid w:val="008E400F"/>
    <w:rsid w:val="008E4237"/>
    <w:rsid w:val="008E6642"/>
    <w:rsid w:val="008E772C"/>
    <w:rsid w:val="008F3C1F"/>
    <w:rsid w:val="008F5165"/>
    <w:rsid w:val="008F5534"/>
    <w:rsid w:val="008F5DBF"/>
    <w:rsid w:val="008F7475"/>
    <w:rsid w:val="0090042D"/>
    <w:rsid w:val="00900C50"/>
    <w:rsid w:val="00901003"/>
    <w:rsid w:val="009018F4"/>
    <w:rsid w:val="009020CA"/>
    <w:rsid w:val="009022EF"/>
    <w:rsid w:val="00902402"/>
    <w:rsid w:val="00902417"/>
    <w:rsid w:val="00904111"/>
    <w:rsid w:val="009052B2"/>
    <w:rsid w:val="00905D38"/>
    <w:rsid w:val="009063DE"/>
    <w:rsid w:val="00906A46"/>
    <w:rsid w:val="00906A94"/>
    <w:rsid w:val="00910A16"/>
    <w:rsid w:val="00911374"/>
    <w:rsid w:val="00915CE1"/>
    <w:rsid w:val="00915FF5"/>
    <w:rsid w:val="00917088"/>
    <w:rsid w:val="00917965"/>
    <w:rsid w:val="00920C6F"/>
    <w:rsid w:val="00921312"/>
    <w:rsid w:val="00921364"/>
    <w:rsid w:val="009230A9"/>
    <w:rsid w:val="00926717"/>
    <w:rsid w:val="0092684D"/>
    <w:rsid w:val="009270A9"/>
    <w:rsid w:val="0092712A"/>
    <w:rsid w:val="00927E9D"/>
    <w:rsid w:val="00933864"/>
    <w:rsid w:val="00933F9F"/>
    <w:rsid w:val="00937386"/>
    <w:rsid w:val="009400DF"/>
    <w:rsid w:val="0094195A"/>
    <w:rsid w:val="00941B01"/>
    <w:rsid w:val="0094340A"/>
    <w:rsid w:val="0094580F"/>
    <w:rsid w:val="00954572"/>
    <w:rsid w:val="009600D0"/>
    <w:rsid w:val="00961E29"/>
    <w:rsid w:val="00964D09"/>
    <w:rsid w:val="00965171"/>
    <w:rsid w:val="00965260"/>
    <w:rsid w:val="009670AA"/>
    <w:rsid w:val="0097342F"/>
    <w:rsid w:val="00973521"/>
    <w:rsid w:val="00974272"/>
    <w:rsid w:val="00975533"/>
    <w:rsid w:val="00977AC4"/>
    <w:rsid w:val="0098072B"/>
    <w:rsid w:val="00980B05"/>
    <w:rsid w:val="00980D46"/>
    <w:rsid w:val="009865C3"/>
    <w:rsid w:val="00987974"/>
    <w:rsid w:val="00990E53"/>
    <w:rsid w:val="00991DEE"/>
    <w:rsid w:val="00991E84"/>
    <w:rsid w:val="00992514"/>
    <w:rsid w:val="00992625"/>
    <w:rsid w:val="00994C70"/>
    <w:rsid w:val="00995D17"/>
    <w:rsid w:val="009A00BA"/>
    <w:rsid w:val="009A1BD6"/>
    <w:rsid w:val="009A2D48"/>
    <w:rsid w:val="009A3FF4"/>
    <w:rsid w:val="009A44A1"/>
    <w:rsid w:val="009A6B73"/>
    <w:rsid w:val="009B22DF"/>
    <w:rsid w:val="009B23CA"/>
    <w:rsid w:val="009B247D"/>
    <w:rsid w:val="009B339A"/>
    <w:rsid w:val="009B4F98"/>
    <w:rsid w:val="009C147A"/>
    <w:rsid w:val="009C14BD"/>
    <w:rsid w:val="009C1F4C"/>
    <w:rsid w:val="009C2E75"/>
    <w:rsid w:val="009C5848"/>
    <w:rsid w:val="009C71DD"/>
    <w:rsid w:val="009C7B28"/>
    <w:rsid w:val="009D1B81"/>
    <w:rsid w:val="009D1C3D"/>
    <w:rsid w:val="009D4ED8"/>
    <w:rsid w:val="009D6A7F"/>
    <w:rsid w:val="009D70CB"/>
    <w:rsid w:val="009E164E"/>
    <w:rsid w:val="009E5798"/>
    <w:rsid w:val="009E68C6"/>
    <w:rsid w:val="009F02AB"/>
    <w:rsid w:val="009F11D5"/>
    <w:rsid w:val="009F187E"/>
    <w:rsid w:val="009F297C"/>
    <w:rsid w:val="009F3031"/>
    <w:rsid w:val="009F60D9"/>
    <w:rsid w:val="009F67CA"/>
    <w:rsid w:val="009F6E69"/>
    <w:rsid w:val="00A00471"/>
    <w:rsid w:val="00A01AB3"/>
    <w:rsid w:val="00A03638"/>
    <w:rsid w:val="00A057AF"/>
    <w:rsid w:val="00A10097"/>
    <w:rsid w:val="00A1112B"/>
    <w:rsid w:val="00A1623B"/>
    <w:rsid w:val="00A16E71"/>
    <w:rsid w:val="00A16F04"/>
    <w:rsid w:val="00A209BB"/>
    <w:rsid w:val="00A24DAF"/>
    <w:rsid w:val="00A2628D"/>
    <w:rsid w:val="00A3017C"/>
    <w:rsid w:val="00A31E1C"/>
    <w:rsid w:val="00A348FD"/>
    <w:rsid w:val="00A3570A"/>
    <w:rsid w:val="00A3759F"/>
    <w:rsid w:val="00A37C14"/>
    <w:rsid w:val="00A41B7E"/>
    <w:rsid w:val="00A43A59"/>
    <w:rsid w:val="00A44F5B"/>
    <w:rsid w:val="00A46CDD"/>
    <w:rsid w:val="00A474A1"/>
    <w:rsid w:val="00A50780"/>
    <w:rsid w:val="00A51EA3"/>
    <w:rsid w:val="00A5580B"/>
    <w:rsid w:val="00A55D48"/>
    <w:rsid w:val="00A5760F"/>
    <w:rsid w:val="00A6032E"/>
    <w:rsid w:val="00A6236E"/>
    <w:rsid w:val="00A62B46"/>
    <w:rsid w:val="00A63115"/>
    <w:rsid w:val="00A657AB"/>
    <w:rsid w:val="00A67339"/>
    <w:rsid w:val="00A7121B"/>
    <w:rsid w:val="00A7168A"/>
    <w:rsid w:val="00A71AE3"/>
    <w:rsid w:val="00A721F5"/>
    <w:rsid w:val="00A724A1"/>
    <w:rsid w:val="00A732CE"/>
    <w:rsid w:val="00A74380"/>
    <w:rsid w:val="00A76CD7"/>
    <w:rsid w:val="00A76F85"/>
    <w:rsid w:val="00A81BA8"/>
    <w:rsid w:val="00A83108"/>
    <w:rsid w:val="00A83F03"/>
    <w:rsid w:val="00A91C72"/>
    <w:rsid w:val="00A92DCB"/>
    <w:rsid w:val="00A9399F"/>
    <w:rsid w:val="00A96B80"/>
    <w:rsid w:val="00A96FE6"/>
    <w:rsid w:val="00A97515"/>
    <w:rsid w:val="00A97992"/>
    <w:rsid w:val="00AA3567"/>
    <w:rsid w:val="00AA76CC"/>
    <w:rsid w:val="00AA782B"/>
    <w:rsid w:val="00AB0837"/>
    <w:rsid w:val="00AB1ED9"/>
    <w:rsid w:val="00AB260D"/>
    <w:rsid w:val="00AB315B"/>
    <w:rsid w:val="00AB5E71"/>
    <w:rsid w:val="00AB6218"/>
    <w:rsid w:val="00AC08E2"/>
    <w:rsid w:val="00AC13FB"/>
    <w:rsid w:val="00AC1DAE"/>
    <w:rsid w:val="00AC51A0"/>
    <w:rsid w:val="00AC7333"/>
    <w:rsid w:val="00AD1289"/>
    <w:rsid w:val="00AD17CD"/>
    <w:rsid w:val="00AD2587"/>
    <w:rsid w:val="00AD5634"/>
    <w:rsid w:val="00AD7106"/>
    <w:rsid w:val="00AD7C32"/>
    <w:rsid w:val="00AE22E3"/>
    <w:rsid w:val="00AE255D"/>
    <w:rsid w:val="00AE4D20"/>
    <w:rsid w:val="00AF03F0"/>
    <w:rsid w:val="00AF0C6B"/>
    <w:rsid w:val="00AF3E48"/>
    <w:rsid w:val="00AF59B0"/>
    <w:rsid w:val="00AF6B63"/>
    <w:rsid w:val="00B0115E"/>
    <w:rsid w:val="00B01FBB"/>
    <w:rsid w:val="00B021DB"/>
    <w:rsid w:val="00B0236B"/>
    <w:rsid w:val="00B04774"/>
    <w:rsid w:val="00B06C77"/>
    <w:rsid w:val="00B10CAD"/>
    <w:rsid w:val="00B115E3"/>
    <w:rsid w:val="00B155A8"/>
    <w:rsid w:val="00B16287"/>
    <w:rsid w:val="00B166C1"/>
    <w:rsid w:val="00B17C7F"/>
    <w:rsid w:val="00B21838"/>
    <w:rsid w:val="00B2248A"/>
    <w:rsid w:val="00B23E3F"/>
    <w:rsid w:val="00B259F9"/>
    <w:rsid w:val="00B26C8F"/>
    <w:rsid w:val="00B26EA0"/>
    <w:rsid w:val="00B27B13"/>
    <w:rsid w:val="00B27D4F"/>
    <w:rsid w:val="00B30372"/>
    <w:rsid w:val="00B31942"/>
    <w:rsid w:val="00B31D5F"/>
    <w:rsid w:val="00B33DC9"/>
    <w:rsid w:val="00B36312"/>
    <w:rsid w:val="00B36799"/>
    <w:rsid w:val="00B36E68"/>
    <w:rsid w:val="00B41D11"/>
    <w:rsid w:val="00B5091C"/>
    <w:rsid w:val="00B50C2E"/>
    <w:rsid w:val="00B50E5B"/>
    <w:rsid w:val="00B50F48"/>
    <w:rsid w:val="00B513BB"/>
    <w:rsid w:val="00B513D3"/>
    <w:rsid w:val="00B52947"/>
    <w:rsid w:val="00B543A5"/>
    <w:rsid w:val="00B55C40"/>
    <w:rsid w:val="00B56179"/>
    <w:rsid w:val="00B5635A"/>
    <w:rsid w:val="00B568A1"/>
    <w:rsid w:val="00B60338"/>
    <w:rsid w:val="00B628BD"/>
    <w:rsid w:val="00B65B16"/>
    <w:rsid w:val="00B6628C"/>
    <w:rsid w:val="00B66C04"/>
    <w:rsid w:val="00B66F9C"/>
    <w:rsid w:val="00B6768F"/>
    <w:rsid w:val="00B67C48"/>
    <w:rsid w:val="00B70EF5"/>
    <w:rsid w:val="00B72077"/>
    <w:rsid w:val="00B738DF"/>
    <w:rsid w:val="00B80942"/>
    <w:rsid w:val="00B81749"/>
    <w:rsid w:val="00B81D4A"/>
    <w:rsid w:val="00B81F6C"/>
    <w:rsid w:val="00B829CD"/>
    <w:rsid w:val="00B84063"/>
    <w:rsid w:val="00B85E3E"/>
    <w:rsid w:val="00B8692A"/>
    <w:rsid w:val="00B86A36"/>
    <w:rsid w:val="00B87857"/>
    <w:rsid w:val="00B9082F"/>
    <w:rsid w:val="00B928CF"/>
    <w:rsid w:val="00B9293E"/>
    <w:rsid w:val="00B92E1B"/>
    <w:rsid w:val="00B930AB"/>
    <w:rsid w:val="00B9350E"/>
    <w:rsid w:val="00B93944"/>
    <w:rsid w:val="00B93FAE"/>
    <w:rsid w:val="00B95613"/>
    <w:rsid w:val="00B965E3"/>
    <w:rsid w:val="00B97D64"/>
    <w:rsid w:val="00BA1063"/>
    <w:rsid w:val="00BA116C"/>
    <w:rsid w:val="00BA2305"/>
    <w:rsid w:val="00BA274C"/>
    <w:rsid w:val="00BA3769"/>
    <w:rsid w:val="00BA3DF3"/>
    <w:rsid w:val="00BA4863"/>
    <w:rsid w:val="00BA5CCB"/>
    <w:rsid w:val="00BB55EB"/>
    <w:rsid w:val="00BB7952"/>
    <w:rsid w:val="00BC0EF3"/>
    <w:rsid w:val="00BC195C"/>
    <w:rsid w:val="00BC5111"/>
    <w:rsid w:val="00BC5428"/>
    <w:rsid w:val="00BC70CB"/>
    <w:rsid w:val="00BC77CB"/>
    <w:rsid w:val="00BD0A5D"/>
    <w:rsid w:val="00BD0B7C"/>
    <w:rsid w:val="00BD0C8C"/>
    <w:rsid w:val="00BD0D95"/>
    <w:rsid w:val="00BD56CB"/>
    <w:rsid w:val="00BD6934"/>
    <w:rsid w:val="00BD7009"/>
    <w:rsid w:val="00BD7AEB"/>
    <w:rsid w:val="00BD7E39"/>
    <w:rsid w:val="00BE20BF"/>
    <w:rsid w:val="00BE2678"/>
    <w:rsid w:val="00BE42DB"/>
    <w:rsid w:val="00BE49CC"/>
    <w:rsid w:val="00BE6071"/>
    <w:rsid w:val="00BF0477"/>
    <w:rsid w:val="00BF16BD"/>
    <w:rsid w:val="00BF345A"/>
    <w:rsid w:val="00BF411A"/>
    <w:rsid w:val="00BF769C"/>
    <w:rsid w:val="00BF7F1F"/>
    <w:rsid w:val="00BF7FF7"/>
    <w:rsid w:val="00C00533"/>
    <w:rsid w:val="00C018B5"/>
    <w:rsid w:val="00C01C52"/>
    <w:rsid w:val="00C02D52"/>
    <w:rsid w:val="00C02E6F"/>
    <w:rsid w:val="00C039F0"/>
    <w:rsid w:val="00C04898"/>
    <w:rsid w:val="00C07704"/>
    <w:rsid w:val="00C07F50"/>
    <w:rsid w:val="00C101D1"/>
    <w:rsid w:val="00C10C7E"/>
    <w:rsid w:val="00C11306"/>
    <w:rsid w:val="00C14D9E"/>
    <w:rsid w:val="00C2021F"/>
    <w:rsid w:val="00C214FA"/>
    <w:rsid w:val="00C2321A"/>
    <w:rsid w:val="00C2532C"/>
    <w:rsid w:val="00C31C18"/>
    <w:rsid w:val="00C3449A"/>
    <w:rsid w:val="00C34A54"/>
    <w:rsid w:val="00C41376"/>
    <w:rsid w:val="00C41D7F"/>
    <w:rsid w:val="00C425A5"/>
    <w:rsid w:val="00C44F4F"/>
    <w:rsid w:val="00C45923"/>
    <w:rsid w:val="00C47723"/>
    <w:rsid w:val="00C4784C"/>
    <w:rsid w:val="00C52A79"/>
    <w:rsid w:val="00C52BEE"/>
    <w:rsid w:val="00C5331C"/>
    <w:rsid w:val="00C53688"/>
    <w:rsid w:val="00C53716"/>
    <w:rsid w:val="00C547A2"/>
    <w:rsid w:val="00C577B3"/>
    <w:rsid w:val="00C62708"/>
    <w:rsid w:val="00C65CC0"/>
    <w:rsid w:val="00C709AE"/>
    <w:rsid w:val="00C70A4B"/>
    <w:rsid w:val="00C72A8F"/>
    <w:rsid w:val="00C74AF1"/>
    <w:rsid w:val="00C74BDC"/>
    <w:rsid w:val="00C76005"/>
    <w:rsid w:val="00C761E2"/>
    <w:rsid w:val="00C77931"/>
    <w:rsid w:val="00C77B3E"/>
    <w:rsid w:val="00C82AC1"/>
    <w:rsid w:val="00C85C2C"/>
    <w:rsid w:val="00C85C55"/>
    <w:rsid w:val="00C85D30"/>
    <w:rsid w:val="00C85F0D"/>
    <w:rsid w:val="00C868C2"/>
    <w:rsid w:val="00C874A5"/>
    <w:rsid w:val="00C90458"/>
    <w:rsid w:val="00C90682"/>
    <w:rsid w:val="00C918D4"/>
    <w:rsid w:val="00C94ECB"/>
    <w:rsid w:val="00C9712D"/>
    <w:rsid w:val="00CA0053"/>
    <w:rsid w:val="00CA2204"/>
    <w:rsid w:val="00CA3CED"/>
    <w:rsid w:val="00CA480E"/>
    <w:rsid w:val="00CA5B11"/>
    <w:rsid w:val="00CA5BE8"/>
    <w:rsid w:val="00CA60A3"/>
    <w:rsid w:val="00CA7D46"/>
    <w:rsid w:val="00CB0B5A"/>
    <w:rsid w:val="00CB0BD5"/>
    <w:rsid w:val="00CB28A6"/>
    <w:rsid w:val="00CB4926"/>
    <w:rsid w:val="00CB7F28"/>
    <w:rsid w:val="00CC0277"/>
    <w:rsid w:val="00CC163E"/>
    <w:rsid w:val="00CC37C2"/>
    <w:rsid w:val="00CC431D"/>
    <w:rsid w:val="00CC7575"/>
    <w:rsid w:val="00CD2801"/>
    <w:rsid w:val="00CD7BB5"/>
    <w:rsid w:val="00CE04AE"/>
    <w:rsid w:val="00CE253C"/>
    <w:rsid w:val="00CE3240"/>
    <w:rsid w:val="00CE4C81"/>
    <w:rsid w:val="00CE577F"/>
    <w:rsid w:val="00CE6743"/>
    <w:rsid w:val="00CE6863"/>
    <w:rsid w:val="00CE77DB"/>
    <w:rsid w:val="00CE7C97"/>
    <w:rsid w:val="00CE7F8E"/>
    <w:rsid w:val="00CF108D"/>
    <w:rsid w:val="00CF2B3A"/>
    <w:rsid w:val="00CF2F46"/>
    <w:rsid w:val="00CF671D"/>
    <w:rsid w:val="00CF7E47"/>
    <w:rsid w:val="00D00629"/>
    <w:rsid w:val="00D012C1"/>
    <w:rsid w:val="00D021E5"/>
    <w:rsid w:val="00D0292D"/>
    <w:rsid w:val="00D03FA0"/>
    <w:rsid w:val="00D060C6"/>
    <w:rsid w:val="00D06316"/>
    <w:rsid w:val="00D11546"/>
    <w:rsid w:val="00D11C87"/>
    <w:rsid w:val="00D14275"/>
    <w:rsid w:val="00D14AF8"/>
    <w:rsid w:val="00D16B90"/>
    <w:rsid w:val="00D21CC6"/>
    <w:rsid w:val="00D30EC8"/>
    <w:rsid w:val="00D33CFB"/>
    <w:rsid w:val="00D33D1A"/>
    <w:rsid w:val="00D36856"/>
    <w:rsid w:val="00D36A79"/>
    <w:rsid w:val="00D371E9"/>
    <w:rsid w:val="00D408DD"/>
    <w:rsid w:val="00D41138"/>
    <w:rsid w:val="00D427D4"/>
    <w:rsid w:val="00D43BB8"/>
    <w:rsid w:val="00D45677"/>
    <w:rsid w:val="00D479C5"/>
    <w:rsid w:val="00D52E3F"/>
    <w:rsid w:val="00D5485D"/>
    <w:rsid w:val="00D5690E"/>
    <w:rsid w:val="00D60755"/>
    <w:rsid w:val="00D60E6A"/>
    <w:rsid w:val="00D62042"/>
    <w:rsid w:val="00D633F0"/>
    <w:rsid w:val="00D641FF"/>
    <w:rsid w:val="00D66EC9"/>
    <w:rsid w:val="00D672C7"/>
    <w:rsid w:val="00D67A7D"/>
    <w:rsid w:val="00D70CBC"/>
    <w:rsid w:val="00D71BDC"/>
    <w:rsid w:val="00D7220E"/>
    <w:rsid w:val="00D73098"/>
    <w:rsid w:val="00D75E1B"/>
    <w:rsid w:val="00D7742B"/>
    <w:rsid w:val="00D807DA"/>
    <w:rsid w:val="00D80F1C"/>
    <w:rsid w:val="00D86489"/>
    <w:rsid w:val="00D865F6"/>
    <w:rsid w:val="00D87C69"/>
    <w:rsid w:val="00D9253B"/>
    <w:rsid w:val="00D97257"/>
    <w:rsid w:val="00D97AEF"/>
    <w:rsid w:val="00DA2AEE"/>
    <w:rsid w:val="00DA51C6"/>
    <w:rsid w:val="00DA6325"/>
    <w:rsid w:val="00DA7C77"/>
    <w:rsid w:val="00DB221C"/>
    <w:rsid w:val="00DB3069"/>
    <w:rsid w:val="00DB36AC"/>
    <w:rsid w:val="00DC42EF"/>
    <w:rsid w:val="00DC49D1"/>
    <w:rsid w:val="00DC6869"/>
    <w:rsid w:val="00DD46A6"/>
    <w:rsid w:val="00DD47FB"/>
    <w:rsid w:val="00DD59B5"/>
    <w:rsid w:val="00DD74F3"/>
    <w:rsid w:val="00DE0928"/>
    <w:rsid w:val="00DE11E9"/>
    <w:rsid w:val="00DE312C"/>
    <w:rsid w:val="00DE3345"/>
    <w:rsid w:val="00DE6177"/>
    <w:rsid w:val="00DF07CC"/>
    <w:rsid w:val="00DF252F"/>
    <w:rsid w:val="00DF268D"/>
    <w:rsid w:val="00DF37CA"/>
    <w:rsid w:val="00DF4D31"/>
    <w:rsid w:val="00DF5235"/>
    <w:rsid w:val="00DF59B2"/>
    <w:rsid w:val="00DF6BD3"/>
    <w:rsid w:val="00DF6E0C"/>
    <w:rsid w:val="00E011C6"/>
    <w:rsid w:val="00E02262"/>
    <w:rsid w:val="00E0244C"/>
    <w:rsid w:val="00E033CD"/>
    <w:rsid w:val="00E03CCF"/>
    <w:rsid w:val="00E0421F"/>
    <w:rsid w:val="00E04FEE"/>
    <w:rsid w:val="00E07DB0"/>
    <w:rsid w:val="00E15CF7"/>
    <w:rsid w:val="00E175C7"/>
    <w:rsid w:val="00E17634"/>
    <w:rsid w:val="00E21F80"/>
    <w:rsid w:val="00E23A39"/>
    <w:rsid w:val="00E23B2F"/>
    <w:rsid w:val="00E24193"/>
    <w:rsid w:val="00E2473A"/>
    <w:rsid w:val="00E264FC"/>
    <w:rsid w:val="00E3167E"/>
    <w:rsid w:val="00E32F27"/>
    <w:rsid w:val="00E33596"/>
    <w:rsid w:val="00E3516C"/>
    <w:rsid w:val="00E35CDD"/>
    <w:rsid w:val="00E37718"/>
    <w:rsid w:val="00E421DA"/>
    <w:rsid w:val="00E439E2"/>
    <w:rsid w:val="00E44AC4"/>
    <w:rsid w:val="00E46A4B"/>
    <w:rsid w:val="00E46E95"/>
    <w:rsid w:val="00E472AF"/>
    <w:rsid w:val="00E51914"/>
    <w:rsid w:val="00E52DED"/>
    <w:rsid w:val="00E56FE3"/>
    <w:rsid w:val="00E631EC"/>
    <w:rsid w:val="00E634FE"/>
    <w:rsid w:val="00E63BEF"/>
    <w:rsid w:val="00E66132"/>
    <w:rsid w:val="00E70AE8"/>
    <w:rsid w:val="00E71534"/>
    <w:rsid w:val="00E72482"/>
    <w:rsid w:val="00E742A8"/>
    <w:rsid w:val="00E753FB"/>
    <w:rsid w:val="00E75EA9"/>
    <w:rsid w:val="00E76F0F"/>
    <w:rsid w:val="00E8168D"/>
    <w:rsid w:val="00E830B3"/>
    <w:rsid w:val="00E84B14"/>
    <w:rsid w:val="00E8544C"/>
    <w:rsid w:val="00E86161"/>
    <w:rsid w:val="00E861E3"/>
    <w:rsid w:val="00E90132"/>
    <w:rsid w:val="00E90FC9"/>
    <w:rsid w:val="00E9156F"/>
    <w:rsid w:val="00E93095"/>
    <w:rsid w:val="00E94A9B"/>
    <w:rsid w:val="00E96A93"/>
    <w:rsid w:val="00E97A71"/>
    <w:rsid w:val="00EA323C"/>
    <w:rsid w:val="00EA519C"/>
    <w:rsid w:val="00EA5F24"/>
    <w:rsid w:val="00EA665B"/>
    <w:rsid w:val="00EA77F1"/>
    <w:rsid w:val="00EB0DC3"/>
    <w:rsid w:val="00EB1284"/>
    <w:rsid w:val="00EB36EA"/>
    <w:rsid w:val="00EB4E21"/>
    <w:rsid w:val="00EB5CE9"/>
    <w:rsid w:val="00EB6A71"/>
    <w:rsid w:val="00EB6FD0"/>
    <w:rsid w:val="00EC1627"/>
    <w:rsid w:val="00EC3434"/>
    <w:rsid w:val="00EC53C8"/>
    <w:rsid w:val="00EC5EE8"/>
    <w:rsid w:val="00EC6FCB"/>
    <w:rsid w:val="00EC70F4"/>
    <w:rsid w:val="00EC76FE"/>
    <w:rsid w:val="00ED2971"/>
    <w:rsid w:val="00ED334A"/>
    <w:rsid w:val="00ED3FB5"/>
    <w:rsid w:val="00ED413A"/>
    <w:rsid w:val="00ED4AFA"/>
    <w:rsid w:val="00ED4FF7"/>
    <w:rsid w:val="00ED6EED"/>
    <w:rsid w:val="00ED7BBA"/>
    <w:rsid w:val="00EE229B"/>
    <w:rsid w:val="00EE3FDE"/>
    <w:rsid w:val="00EE4C3C"/>
    <w:rsid w:val="00EE5512"/>
    <w:rsid w:val="00EE7C7E"/>
    <w:rsid w:val="00EF06E2"/>
    <w:rsid w:val="00EF09F0"/>
    <w:rsid w:val="00EF19EE"/>
    <w:rsid w:val="00EF2C25"/>
    <w:rsid w:val="00EF3F75"/>
    <w:rsid w:val="00EF4781"/>
    <w:rsid w:val="00EF5FBA"/>
    <w:rsid w:val="00F0093A"/>
    <w:rsid w:val="00F048A2"/>
    <w:rsid w:val="00F04E62"/>
    <w:rsid w:val="00F0692E"/>
    <w:rsid w:val="00F13512"/>
    <w:rsid w:val="00F17A5B"/>
    <w:rsid w:val="00F2046E"/>
    <w:rsid w:val="00F21E01"/>
    <w:rsid w:val="00F254FB"/>
    <w:rsid w:val="00F25C5E"/>
    <w:rsid w:val="00F26938"/>
    <w:rsid w:val="00F2772A"/>
    <w:rsid w:val="00F303E3"/>
    <w:rsid w:val="00F30572"/>
    <w:rsid w:val="00F31316"/>
    <w:rsid w:val="00F31A05"/>
    <w:rsid w:val="00F34DB2"/>
    <w:rsid w:val="00F351AD"/>
    <w:rsid w:val="00F357EB"/>
    <w:rsid w:val="00F3713C"/>
    <w:rsid w:val="00F40FE9"/>
    <w:rsid w:val="00F4315C"/>
    <w:rsid w:val="00F43FF3"/>
    <w:rsid w:val="00F45531"/>
    <w:rsid w:val="00F515B4"/>
    <w:rsid w:val="00F51B08"/>
    <w:rsid w:val="00F51D85"/>
    <w:rsid w:val="00F6052F"/>
    <w:rsid w:val="00F60C5F"/>
    <w:rsid w:val="00F6207B"/>
    <w:rsid w:val="00F62245"/>
    <w:rsid w:val="00F6256D"/>
    <w:rsid w:val="00F668CB"/>
    <w:rsid w:val="00F67D44"/>
    <w:rsid w:val="00F702DF"/>
    <w:rsid w:val="00F70359"/>
    <w:rsid w:val="00F72366"/>
    <w:rsid w:val="00F74D20"/>
    <w:rsid w:val="00F758E2"/>
    <w:rsid w:val="00F775DA"/>
    <w:rsid w:val="00F77CE0"/>
    <w:rsid w:val="00F80D70"/>
    <w:rsid w:val="00F81F46"/>
    <w:rsid w:val="00F83F82"/>
    <w:rsid w:val="00F90DDA"/>
    <w:rsid w:val="00F9100F"/>
    <w:rsid w:val="00F912EC"/>
    <w:rsid w:val="00F92C92"/>
    <w:rsid w:val="00F94B71"/>
    <w:rsid w:val="00F95AA2"/>
    <w:rsid w:val="00F96343"/>
    <w:rsid w:val="00F968BC"/>
    <w:rsid w:val="00FA2E54"/>
    <w:rsid w:val="00FA2E75"/>
    <w:rsid w:val="00FA4537"/>
    <w:rsid w:val="00FA4CEF"/>
    <w:rsid w:val="00FA5708"/>
    <w:rsid w:val="00FA68A8"/>
    <w:rsid w:val="00FB011A"/>
    <w:rsid w:val="00FB0520"/>
    <w:rsid w:val="00FB1CF1"/>
    <w:rsid w:val="00FB1DFE"/>
    <w:rsid w:val="00FB1F09"/>
    <w:rsid w:val="00FB33D3"/>
    <w:rsid w:val="00FC0A6E"/>
    <w:rsid w:val="00FC0ABB"/>
    <w:rsid w:val="00FC1AEE"/>
    <w:rsid w:val="00FC1FCC"/>
    <w:rsid w:val="00FC4178"/>
    <w:rsid w:val="00FC5232"/>
    <w:rsid w:val="00FD166B"/>
    <w:rsid w:val="00FD2D59"/>
    <w:rsid w:val="00FD5C59"/>
    <w:rsid w:val="00FD7F5C"/>
    <w:rsid w:val="00FE0368"/>
    <w:rsid w:val="00FE0C2B"/>
    <w:rsid w:val="00FE2F24"/>
    <w:rsid w:val="00FF0166"/>
    <w:rsid w:val="00FF237A"/>
    <w:rsid w:val="00FF255A"/>
    <w:rsid w:val="00FF4A0E"/>
    <w:rsid w:val="00FF6B6F"/>
    <w:rsid w:val="00FF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3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aliases w:val="H2 Char,h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rsid w:val="00901003"/>
    <w:rPr>
      <w:sz w:val="24"/>
      <w:szCs w:val="24"/>
    </w:rPr>
  </w:style>
  <w:style w:type="character" w:customStyle="1" w:styleId="Char3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rsid w:val="009400D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5</Pages>
  <Words>1503</Words>
  <Characters>8569</Characters>
  <Application>Microsoft Office Word</Application>
  <DocSecurity>0</DocSecurity>
  <Lines>71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10052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Youbin1 (LGE)</cp:lastModifiedBy>
  <cp:revision>270</cp:revision>
  <cp:lastPrinted>2003-09-26T02:29:00Z</cp:lastPrinted>
  <dcterms:created xsi:type="dcterms:W3CDTF">2025-10-01T08:30:00Z</dcterms:created>
  <dcterms:modified xsi:type="dcterms:W3CDTF">2025-11-07T05:33:00Z</dcterms:modified>
</cp:coreProperties>
</file>